
<file path=[Content_Types].xml><?xml version="1.0" encoding="utf-8"?>
<Types xmlns="http://schemas.openxmlformats.org/package/2006/content-types">
  <Default Extension="vsd" ContentType="application/vnd.visio"/>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C7367" w14:textId="75D2BD6E" w:rsidR="00576430" w:rsidRPr="00D32F3F" w:rsidRDefault="00576430" w:rsidP="00576430">
      <w:pPr>
        <w:autoSpaceDE w:val="0"/>
        <w:autoSpaceDN w:val="0"/>
        <w:adjustRightInd w:val="0"/>
        <w:rPr>
          <w:rFonts w:ascii="Times New Roman" w:hAnsi="Times New Roman" w:cs="Times New Roman"/>
          <w:b/>
          <w:bCs/>
        </w:rPr>
      </w:pPr>
      <w:r w:rsidRPr="00D32F3F">
        <w:rPr>
          <w:rFonts w:ascii="Times New Roman" w:hAnsi="Times New Roman" w:hint="eastAsia"/>
        </w:rPr>
        <w:t>编号：</w:t>
      </w:r>
      <w:r w:rsidR="00744928" w:rsidRPr="00D32F3F">
        <w:rPr>
          <w:rFonts w:ascii="Times New Roman" w:hAnsi="Times New Roman"/>
        </w:rPr>
        <w:t>CCID-Gz</w:t>
      </w:r>
      <w:r w:rsidR="00C803BC" w:rsidRPr="00D32F3F">
        <w:rPr>
          <w:rFonts w:ascii="Times New Roman" w:hAnsi="Times New Roman"/>
        </w:rPr>
        <w:t>70736</w:t>
      </w:r>
      <w:r w:rsidR="00744928" w:rsidRPr="00D32F3F">
        <w:rPr>
          <w:rFonts w:ascii="Times New Roman" w:hAnsi="Times New Roman"/>
        </w:rPr>
        <w:t>-2023</w:t>
      </w:r>
    </w:p>
    <w:p w14:paraId="05140638" w14:textId="77777777" w:rsidR="00E7248A" w:rsidRPr="00D32F3F" w:rsidRDefault="00E7248A" w:rsidP="00576430">
      <w:pPr>
        <w:autoSpaceDE w:val="0"/>
        <w:autoSpaceDN w:val="0"/>
        <w:adjustRightInd w:val="0"/>
        <w:rPr>
          <w:rFonts w:ascii="Times New Roman" w:hAnsi="Times New Roman"/>
          <w:sz w:val="44"/>
          <w:szCs w:val="44"/>
        </w:rPr>
      </w:pPr>
    </w:p>
    <w:p w14:paraId="6C3F56FA" w14:textId="77777777" w:rsidR="00E7248A" w:rsidRPr="00D32F3F" w:rsidRDefault="00E7248A" w:rsidP="00576430">
      <w:pPr>
        <w:autoSpaceDE w:val="0"/>
        <w:autoSpaceDN w:val="0"/>
        <w:adjustRightInd w:val="0"/>
        <w:rPr>
          <w:rFonts w:ascii="Times New Roman" w:hAnsi="Times New Roman"/>
          <w:sz w:val="44"/>
          <w:szCs w:val="44"/>
        </w:rPr>
      </w:pPr>
    </w:p>
    <w:p w14:paraId="54F89D58" w14:textId="77777777" w:rsidR="00A72D24" w:rsidRPr="00D32F3F" w:rsidRDefault="00A72D24" w:rsidP="00576430">
      <w:pPr>
        <w:autoSpaceDE w:val="0"/>
        <w:autoSpaceDN w:val="0"/>
        <w:adjustRightInd w:val="0"/>
        <w:rPr>
          <w:rFonts w:ascii="Times New Roman" w:hAnsi="Times New Roman"/>
          <w:sz w:val="44"/>
          <w:szCs w:val="44"/>
        </w:rPr>
      </w:pPr>
    </w:p>
    <w:p w14:paraId="60B921CB" w14:textId="77777777" w:rsidR="00E7248A" w:rsidRPr="00D32F3F" w:rsidRDefault="00E7248A" w:rsidP="00576430">
      <w:pPr>
        <w:autoSpaceDE w:val="0"/>
        <w:autoSpaceDN w:val="0"/>
        <w:adjustRightInd w:val="0"/>
        <w:rPr>
          <w:rFonts w:ascii="Times New Roman" w:hAnsi="Times New Roman"/>
          <w:sz w:val="44"/>
          <w:szCs w:val="44"/>
        </w:rPr>
      </w:pPr>
    </w:p>
    <w:p w14:paraId="39524702" w14:textId="77777777" w:rsidR="00E7248A" w:rsidRPr="00D32F3F" w:rsidRDefault="00E7248A" w:rsidP="00576430">
      <w:pPr>
        <w:autoSpaceDE w:val="0"/>
        <w:autoSpaceDN w:val="0"/>
        <w:adjustRightInd w:val="0"/>
        <w:rPr>
          <w:rFonts w:ascii="Times New Roman" w:hAnsi="Times New Roman"/>
          <w:sz w:val="44"/>
          <w:szCs w:val="44"/>
        </w:rPr>
      </w:pPr>
    </w:p>
    <w:p w14:paraId="4C2E8D67" w14:textId="77777777" w:rsidR="000329DC" w:rsidRDefault="00CE3916" w:rsidP="00E7248A">
      <w:pPr>
        <w:autoSpaceDE w:val="0"/>
        <w:autoSpaceDN w:val="0"/>
        <w:adjustRightInd w:val="0"/>
        <w:jc w:val="center"/>
        <w:rPr>
          <w:rFonts w:ascii="Times New Roman" w:hAnsi="Times New Roman"/>
          <w:b/>
          <w:sz w:val="48"/>
          <w:szCs w:val="48"/>
        </w:rPr>
      </w:pPr>
      <w:r w:rsidRPr="00812052">
        <w:rPr>
          <w:rFonts w:ascii="Times New Roman" w:hAnsi="Times New Roman" w:hint="eastAsia"/>
          <w:b/>
          <w:sz w:val="48"/>
          <w:szCs w:val="48"/>
        </w:rPr>
        <w:t>软件供应</w:t>
      </w:r>
      <w:proofErr w:type="gramStart"/>
      <w:r w:rsidRPr="00812052">
        <w:rPr>
          <w:rFonts w:ascii="Times New Roman" w:hAnsi="Times New Roman" w:hint="eastAsia"/>
          <w:b/>
          <w:sz w:val="48"/>
          <w:szCs w:val="48"/>
        </w:rPr>
        <w:t>链安全</w:t>
      </w:r>
      <w:proofErr w:type="gramEnd"/>
      <w:r w:rsidR="00F3281D" w:rsidRPr="00812052">
        <w:rPr>
          <w:rFonts w:ascii="Times New Roman" w:hAnsi="Times New Roman" w:hint="eastAsia"/>
          <w:b/>
          <w:sz w:val="48"/>
          <w:szCs w:val="48"/>
        </w:rPr>
        <w:t>能力</w:t>
      </w:r>
      <w:r w:rsidR="00ED325B" w:rsidRPr="00812052">
        <w:rPr>
          <w:rFonts w:ascii="Times New Roman" w:hAnsi="Times New Roman" w:hint="eastAsia"/>
          <w:b/>
          <w:sz w:val="48"/>
          <w:szCs w:val="48"/>
        </w:rPr>
        <w:t>认证</w:t>
      </w:r>
      <w:r w:rsidR="00996DD2" w:rsidRPr="00812052">
        <w:rPr>
          <w:rFonts w:ascii="Times New Roman" w:hAnsi="Times New Roman" w:hint="eastAsia"/>
          <w:b/>
          <w:sz w:val="48"/>
          <w:szCs w:val="48"/>
        </w:rPr>
        <w:t>实施规则</w:t>
      </w:r>
    </w:p>
    <w:p w14:paraId="18B7FA33" w14:textId="77777777" w:rsidR="00E7248A" w:rsidRPr="00D32F3F" w:rsidRDefault="00E7248A" w:rsidP="00576430">
      <w:pPr>
        <w:autoSpaceDE w:val="0"/>
        <w:autoSpaceDN w:val="0"/>
        <w:adjustRightInd w:val="0"/>
        <w:rPr>
          <w:rFonts w:ascii="Times New Roman" w:hAnsi="Times New Roman"/>
          <w:sz w:val="44"/>
          <w:szCs w:val="44"/>
        </w:rPr>
      </w:pPr>
    </w:p>
    <w:p w14:paraId="6506347E" w14:textId="77777777" w:rsidR="00E7248A" w:rsidRPr="00D32F3F" w:rsidRDefault="00E7248A" w:rsidP="00576430">
      <w:pPr>
        <w:autoSpaceDE w:val="0"/>
        <w:autoSpaceDN w:val="0"/>
        <w:adjustRightInd w:val="0"/>
        <w:rPr>
          <w:rFonts w:ascii="Times New Roman" w:hAnsi="Times New Roman"/>
          <w:sz w:val="44"/>
          <w:szCs w:val="44"/>
        </w:rPr>
      </w:pPr>
    </w:p>
    <w:p w14:paraId="796C07F7" w14:textId="77777777" w:rsidR="009509FC" w:rsidRDefault="009509FC" w:rsidP="00576430">
      <w:pPr>
        <w:autoSpaceDE w:val="0"/>
        <w:autoSpaceDN w:val="0"/>
        <w:adjustRightInd w:val="0"/>
        <w:rPr>
          <w:rFonts w:ascii="Times New Roman" w:hAnsi="Times New Roman"/>
          <w:sz w:val="44"/>
          <w:szCs w:val="44"/>
        </w:rPr>
      </w:pPr>
    </w:p>
    <w:p w14:paraId="018FBB9D" w14:textId="77777777" w:rsidR="000131A5" w:rsidRDefault="000131A5" w:rsidP="00576430">
      <w:pPr>
        <w:autoSpaceDE w:val="0"/>
        <w:autoSpaceDN w:val="0"/>
        <w:adjustRightInd w:val="0"/>
        <w:rPr>
          <w:rFonts w:ascii="Times New Roman" w:hAnsi="Times New Roman"/>
          <w:sz w:val="44"/>
          <w:szCs w:val="44"/>
        </w:rPr>
      </w:pPr>
    </w:p>
    <w:p w14:paraId="4F0EA4AC" w14:textId="77777777" w:rsidR="000131A5" w:rsidRDefault="000131A5" w:rsidP="00576430">
      <w:pPr>
        <w:autoSpaceDE w:val="0"/>
        <w:autoSpaceDN w:val="0"/>
        <w:adjustRightInd w:val="0"/>
        <w:rPr>
          <w:rFonts w:ascii="Times New Roman" w:hAnsi="Times New Roman"/>
          <w:sz w:val="44"/>
          <w:szCs w:val="44"/>
        </w:rPr>
      </w:pPr>
    </w:p>
    <w:p w14:paraId="730F3354" w14:textId="77777777" w:rsidR="000131A5" w:rsidRDefault="000131A5" w:rsidP="00576430">
      <w:pPr>
        <w:autoSpaceDE w:val="0"/>
        <w:autoSpaceDN w:val="0"/>
        <w:adjustRightInd w:val="0"/>
        <w:rPr>
          <w:rFonts w:ascii="Times New Roman" w:hAnsi="Times New Roman"/>
          <w:sz w:val="44"/>
          <w:szCs w:val="44"/>
        </w:rPr>
      </w:pPr>
    </w:p>
    <w:p w14:paraId="1DA57390" w14:textId="77777777" w:rsidR="000131A5" w:rsidRPr="00D32F3F" w:rsidRDefault="000131A5" w:rsidP="00576430">
      <w:pPr>
        <w:autoSpaceDE w:val="0"/>
        <w:autoSpaceDN w:val="0"/>
        <w:adjustRightInd w:val="0"/>
        <w:rPr>
          <w:rFonts w:ascii="Times New Roman" w:hAnsi="Times New Roman"/>
          <w:sz w:val="44"/>
          <w:szCs w:val="44"/>
        </w:rPr>
      </w:pPr>
    </w:p>
    <w:p w14:paraId="0E9D3586" w14:textId="77777777" w:rsidR="001F66E0" w:rsidRPr="00D32F3F" w:rsidRDefault="001F66E0" w:rsidP="00576430">
      <w:pPr>
        <w:autoSpaceDE w:val="0"/>
        <w:autoSpaceDN w:val="0"/>
        <w:adjustRightInd w:val="0"/>
        <w:rPr>
          <w:rFonts w:ascii="Times New Roman" w:hAnsi="Times New Roman"/>
          <w:sz w:val="44"/>
          <w:szCs w:val="44"/>
        </w:rPr>
      </w:pPr>
    </w:p>
    <w:p w14:paraId="3682B2C0" w14:textId="77777777" w:rsidR="009509FC" w:rsidRDefault="009509FC" w:rsidP="00576430">
      <w:pPr>
        <w:autoSpaceDE w:val="0"/>
        <w:autoSpaceDN w:val="0"/>
        <w:adjustRightInd w:val="0"/>
        <w:rPr>
          <w:rFonts w:ascii="Times New Roman" w:hAnsi="Times New Roman"/>
          <w:sz w:val="44"/>
          <w:szCs w:val="44"/>
        </w:rPr>
      </w:pPr>
    </w:p>
    <w:p w14:paraId="6CC86217" w14:textId="77777777" w:rsidR="002544ED" w:rsidRPr="00D32F3F" w:rsidRDefault="002544ED" w:rsidP="00576430">
      <w:pPr>
        <w:autoSpaceDE w:val="0"/>
        <w:autoSpaceDN w:val="0"/>
        <w:adjustRightInd w:val="0"/>
        <w:rPr>
          <w:rFonts w:ascii="Times New Roman" w:hAnsi="Times New Roman"/>
          <w:sz w:val="44"/>
          <w:szCs w:val="44"/>
        </w:rPr>
      </w:pPr>
    </w:p>
    <w:p w14:paraId="3DB6251B" w14:textId="77777777" w:rsidR="00E7248A" w:rsidRPr="00D32F3F" w:rsidRDefault="00E7248A" w:rsidP="00576430">
      <w:pPr>
        <w:autoSpaceDE w:val="0"/>
        <w:autoSpaceDN w:val="0"/>
        <w:adjustRightInd w:val="0"/>
        <w:rPr>
          <w:rFonts w:ascii="Times New Roman" w:hAnsi="Times New Roman"/>
          <w:sz w:val="44"/>
          <w:szCs w:val="44"/>
        </w:rPr>
      </w:pPr>
    </w:p>
    <w:p w14:paraId="0FBA60EB" w14:textId="56BE7E3B" w:rsidR="00576430" w:rsidRPr="00D32F3F" w:rsidRDefault="00576430" w:rsidP="00E7248A">
      <w:pPr>
        <w:autoSpaceDE w:val="0"/>
        <w:autoSpaceDN w:val="0"/>
        <w:adjustRightInd w:val="0"/>
        <w:jc w:val="center"/>
        <w:rPr>
          <w:rFonts w:ascii="Times New Roman" w:hAnsi="Times New Roman"/>
          <w:sz w:val="28"/>
          <w:szCs w:val="28"/>
          <w:u w:val="single"/>
        </w:rPr>
      </w:pPr>
      <w:r w:rsidRPr="00D32F3F">
        <w:rPr>
          <w:rFonts w:ascii="Times New Roman" w:hAnsi="Times New Roman" w:cs="Times New Roman"/>
          <w:b/>
          <w:bCs/>
          <w:sz w:val="28"/>
          <w:szCs w:val="28"/>
          <w:u w:val="single"/>
        </w:rPr>
        <w:t>20</w:t>
      </w:r>
      <w:r w:rsidR="006949C4" w:rsidRPr="00D32F3F">
        <w:rPr>
          <w:rFonts w:ascii="Times New Roman" w:hAnsi="Times New Roman" w:cs="Times New Roman"/>
          <w:b/>
          <w:bCs/>
          <w:sz w:val="28"/>
          <w:szCs w:val="28"/>
          <w:u w:val="single"/>
        </w:rPr>
        <w:t>2</w:t>
      </w:r>
      <w:r w:rsidR="00450498" w:rsidRPr="00D32F3F">
        <w:rPr>
          <w:rFonts w:ascii="Times New Roman" w:hAnsi="Times New Roman" w:cs="Times New Roman"/>
          <w:b/>
          <w:bCs/>
          <w:sz w:val="28"/>
          <w:szCs w:val="28"/>
          <w:u w:val="single"/>
        </w:rPr>
        <w:t>3</w:t>
      </w:r>
      <w:r w:rsidR="00E55EDD" w:rsidRPr="00D32F3F">
        <w:rPr>
          <w:rFonts w:ascii="Times New Roman" w:hAnsi="Times New Roman" w:cs="Times New Roman"/>
          <w:b/>
          <w:bCs/>
          <w:sz w:val="28"/>
          <w:szCs w:val="28"/>
          <w:u w:val="single"/>
        </w:rPr>
        <w:t>-</w:t>
      </w:r>
      <w:r w:rsidR="007B1913" w:rsidRPr="00D32F3F">
        <w:rPr>
          <w:rFonts w:ascii="Times New Roman" w:hAnsi="Times New Roman" w:cs="Times New Roman"/>
          <w:b/>
          <w:bCs/>
          <w:sz w:val="28"/>
          <w:szCs w:val="28"/>
          <w:u w:val="single"/>
        </w:rPr>
        <w:t>1</w:t>
      </w:r>
      <w:r w:rsidR="006D7626" w:rsidRPr="00D32F3F">
        <w:rPr>
          <w:rFonts w:ascii="Times New Roman" w:hAnsi="Times New Roman" w:cs="Times New Roman"/>
          <w:b/>
          <w:bCs/>
          <w:sz w:val="28"/>
          <w:szCs w:val="28"/>
          <w:u w:val="single"/>
        </w:rPr>
        <w:t>1</w:t>
      </w:r>
      <w:r w:rsidR="00E55EDD" w:rsidRPr="00D32F3F">
        <w:rPr>
          <w:rFonts w:ascii="Times New Roman" w:hAnsi="Times New Roman" w:cs="Times New Roman"/>
          <w:b/>
          <w:bCs/>
          <w:sz w:val="28"/>
          <w:szCs w:val="28"/>
          <w:u w:val="single"/>
        </w:rPr>
        <w:t>-</w:t>
      </w:r>
      <w:r w:rsidR="006D7626" w:rsidRPr="00D32F3F">
        <w:rPr>
          <w:rFonts w:ascii="Times New Roman" w:hAnsi="Times New Roman" w:cs="Times New Roman"/>
          <w:b/>
          <w:bCs/>
          <w:sz w:val="28"/>
          <w:szCs w:val="28"/>
          <w:u w:val="single"/>
        </w:rPr>
        <w:t>30</w:t>
      </w:r>
      <w:r w:rsidR="00E55EDD" w:rsidRPr="00D32F3F">
        <w:rPr>
          <w:rFonts w:ascii="Times New Roman" w:hAnsi="Times New Roman" w:cs="Times New Roman"/>
          <w:b/>
          <w:bCs/>
          <w:sz w:val="28"/>
          <w:szCs w:val="28"/>
          <w:u w:val="single"/>
        </w:rPr>
        <w:t xml:space="preserve"> </w:t>
      </w:r>
      <w:r w:rsidRPr="00D32F3F">
        <w:rPr>
          <w:rFonts w:ascii="Times New Roman" w:hAnsi="Times New Roman" w:hint="eastAsia"/>
          <w:sz w:val="28"/>
          <w:szCs w:val="28"/>
          <w:u w:val="single"/>
        </w:rPr>
        <w:t>发布</w:t>
      </w:r>
      <w:r w:rsidR="009509FC" w:rsidRPr="00D32F3F">
        <w:rPr>
          <w:rFonts w:ascii="Times New Roman" w:hAnsi="Times New Roman" w:hint="eastAsia"/>
          <w:sz w:val="28"/>
          <w:szCs w:val="28"/>
          <w:u w:val="single"/>
        </w:rPr>
        <w:t xml:space="preserve">                        </w:t>
      </w:r>
      <w:r w:rsidRPr="00D32F3F">
        <w:rPr>
          <w:rFonts w:ascii="Times New Roman" w:hAnsi="Times New Roman"/>
          <w:sz w:val="28"/>
          <w:szCs w:val="28"/>
          <w:u w:val="single"/>
        </w:rPr>
        <w:t xml:space="preserve"> </w:t>
      </w:r>
      <w:r w:rsidRPr="00D32F3F">
        <w:rPr>
          <w:rFonts w:ascii="Times New Roman" w:hAnsi="Times New Roman" w:cs="Times New Roman"/>
          <w:b/>
          <w:bCs/>
          <w:sz w:val="28"/>
          <w:szCs w:val="28"/>
          <w:u w:val="single"/>
        </w:rPr>
        <w:t>20</w:t>
      </w:r>
      <w:r w:rsidR="006949C4" w:rsidRPr="00D32F3F">
        <w:rPr>
          <w:rFonts w:ascii="Times New Roman" w:hAnsi="Times New Roman" w:cs="Times New Roman"/>
          <w:b/>
          <w:bCs/>
          <w:sz w:val="28"/>
          <w:szCs w:val="28"/>
          <w:u w:val="single"/>
        </w:rPr>
        <w:t>2</w:t>
      </w:r>
      <w:r w:rsidR="00450498" w:rsidRPr="00D32F3F">
        <w:rPr>
          <w:rFonts w:ascii="Times New Roman" w:hAnsi="Times New Roman" w:cs="Times New Roman"/>
          <w:b/>
          <w:bCs/>
          <w:sz w:val="28"/>
          <w:szCs w:val="28"/>
          <w:u w:val="single"/>
        </w:rPr>
        <w:t>3</w:t>
      </w:r>
      <w:r w:rsidR="00E55EDD" w:rsidRPr="00D32F3F">
        <w:rPr>
          <w:rFonts w:ascii="Times New Roman" w:hAnsi="Times New Roman" w:cs="Times New Roman"/>
          <w:b/>
          <w:bCs/>
          <w:sz w:val="28"/>
          <w:szCs w:val="28"/>
          <w:u w:val="single"/>
        </w:rPr>
        <w:t>-</w:t>
      </w:r>
      <w:r w:rsidR="007B1913" w:rsidRPr="00D32F3F">
        <w:rPr>
          <w:rFonts w:ascii="Times New Roman" w:hAnsi="Times New Roman" w:cs="Times New Roman"/>
          <w:b/>
          <w:bCs/>
          <w:sz w:val="28"/>
          <w:szCs w:val="28"/>
          <w:u w:val="single"/>
        </w:rPr>
        <w:t>1</w:t>
      </w:r>
      <w:r w:rsidR="00390D46" w:rsidRPr="00D32F3F">
        <w:rPr>
          <w:rFonts w:ascii="Times New Roman" w:hAnsi="Times New Roman" w:cs="Times New Roman"/>
          <w:b/>
          <w:bCs/>
          <w:sz w:val="28"/>
          <w:szCs w:val="28"/>
          <w:u w:val="single"/>
        </w:rPr>
        <w:t>1</w:t>
      </w:r>
      <w:r w:rsidR="00E55EDD" w:rsidRPr="00D32F3F">
        <w:rPr>
          <w:rFonts w:ascii="Times New Roman" w:hAnsi="Times New Roman" w:cs="Times New Roman"/>
          <w:b/>
          <w:bCs/>
          <w:sz w:val="28"/>
          <w:szCs w:val="28"/>
          <w:u w:val="single"/>
        </w:rPr>
        <w:t>-</w:t>
      </w:r>
      <w:r w:rsidR="006D7626" w:rsidRPr="00D32F3F">
        <w:rPr>
          <w:rFonts w:ascii="Times New Roman" w:hAnsi="Times New Roman" w:cs="Times New Roman"/>
          <w:b/>
          <w:bCs/>
          <w:sz w:val="28"/>
          <w:szCs w:val="28"/>
          <w:u w:val="single"/>
        </w:rPr>
        <w:t>30</w:t>
      </w:r>
      <w:r w:rsidR="00E55EDD" w:rsidRPr="00D32F3F">
        <w:rPr>
          <w:rFonts w:ascii="Times New Roman" w:hAnsi="Times New Roman" w:cs="Times New Roman"/>
          <w:b/>
          <w:bCs/>
          <w:sz w:val="28"/>
          <w:szCs w:val="28"/>
          <w:u w:val="single"/>
        </w:rPr>
        <w:t xml:space="preserve"> </w:t>
      </w:r>
      <w:r w:rsidRPr="00D32F3F">
        <w:rPr>
          <w:rFonts w:ascii="Times New Roman" w:hAnsi="Times New Roman" w:hint="eastAsia"/>
          <w:sz w:val="28"/>
          <w:szCs w:val="28"/>
          <w:u w:val="single"/>
        </w:rPr>
        <w:t>实施</w:t>
      </w:r>
    </w:p>
    <w:p w14:paraId="7C24BE41" w14:textId="77777777" w:rsidR="00576430" w:rsidRPr="00D32F3F" w:rsidRDefault="003B387A" w:rsidP="00506423">
      <w:pPr>
        <w:autoSpaceDE w:val="0"/>
        <w:autoSpaceDN w:val="0"/>
        <w:adjustRightInd w:val="0"/>
        <w:jc w:val="center"/>
        <w:rPr>
          <w:rFonts w:ascii="Times New Roman" w:hAnsi="Times New Roman"/>
          <w:sz w:val="36"/>
          <w:szCs w:val="36"/>
        </w:rPr>
      </w:pPr>
      <w:r w:rsidRPr="00D32F3F">
        <w:rPr>
          <w:rFonts w:ascii="Times New Roman" w:hAnsi="Times New Roman" w:hint="eastAsia"/>
          <w:sz w:val="36"/>
          <w:szCs w:val="36"/>
        </w:rPr>
        <w:t>北京赛迪认证中心有限公司</w:t>
      </w:r>
    </w:p>
    <w:p w14:paraId="28A3CE3B" w14:textId="77777777" w:rsidR="00506423" w:rsidRPr="00D32F3F" w:rsidRDefault="00506423" w:rsidP="00576430">
      <w:pPr>
        <w:autoSpaceDE w:val="0"/>
        <w:autoSpaceDN w:val="0"/>
        <w:adjustRightInd w:val="0"/>
        <w:rPr>
          <w:rFonts w:ascii="Times New Roman" w:hAnsi="Times New Roman" w:cs="Times New Roman"/>
          <w:sz w:val="18"/>
          <w:szCs w:val="18"/>
        </w:rPr>
        <w:sectPr w:rsidR="00506423" w:rsidRPr="00D32F3F" w:rsidSect="00F0371F">
          <w:footerReference w:type="default" r:id="rId8"/>
          <w:footerReference w:type="first" r:id="rId9"/>
          <w:type w:val="continuous"/>
          <w:pgSz w:w="11906" w:h="16838"/>
          <w:pgMar w:top="1560" w:right="1800" w:bottom="1985" w:left="1800" w:header="851" w:footer="992" w:gutter="0"/>
          <w:cols w:space="425"/>
          <w:titlePg/>
          <w:docGrid w:type="lines" w:linePitch="312"/>
        </w:sectPr>
      </w:pPr>
    </w:p>
    <w:p w14:paraId="2F2B88C6" w14:textId="77777777" w:rsidR="00576430" w:rsidRPr="00D32F3F" w:rsidRDefault="00576430" w:rsidP="00576430">
      <w:pPr>
        <w:autoSpaceDE w:val="0"/>
        <w:autoSpaceDN w:val="0"/>
        <w:adjustRightInd w:val="0"/>
        <w:rPr>
          <w:rFonts w:ascii="Times New Roman" w:hAnsi="Times New Roman" w:cs="Times New Roman"/>
          <w:sz w:val="18"/>
          <w:szCs w:val="18"/>
        </w:rPr>
      </w:pPr>
    </w:p>
    <w:p w14:paraId="342AD784" w14:textId="77777777" w:rsidR="00576430" w:rsidRPr="00D32F3F" w:rsidRDefault="00576430" w:rsidP="00E7248A">
      <w:pPr>
        <w:autoSpaceDE w:val="0"/>
        <w:autoSpaceDN w:val="0"/>
        <w:adjustRightInd w:val="0"/>
        <w:jc w:val="center"/>
        <w:rPr>
          <w:rFonts w:ascii="Times New Roman" w:hAnsi="Times New Roman"/>
          <w:b/>
          <w:sz w:val="44"/>
          <w:szCs w:val="44"/>
        </w:rPr>
      </w:pPr>
      <w:r w:rsidRPr="00D32F3F">
        <w:rPr>
          <w:rFonts w:ascii="Times New Roman" w:hAnsi="Times New Roman" w:hint="eastAsia"/>
          <w:b/>
          <w:sz w:val="44"/>
          <w:szCs w:val="44"/>
        </w:rPr>
        <w:t>目</w:t>
      </w:r>
      <w:r w:rsidR="00E7248A" w:rsidRPr="00D32F3F">
        <w:rPr>
          <w:rFonts w:ascii="Times New Roman" w:hAnsi="Times New Roman" w:hint="eastAsia"/>
          <w:b/>
          <w:sz w:val="44"/>
          <w:szCs w:val="44"/>
        </w:rPr>
        <w:t xml:space="preserve"> </w:t>
      </w:r>
      <w:r w:rsidRPr="00D32F3F">
        <w:rPr>
          <w:rFonts w:ascii="Times New Roman" w:hAnsi="Times New Roman" w:hint="eastAsia"/>
          <w:b/>
          <w:sz w:val="44"/>
          <w:szCs w:val="44"/>
        </w:rPr>
        <w:t>录</w:t>
      </w:r>
    </w:p>
    <w:p w14:paraId="6A9AB6A5" w14:textId="77777777" w:rsidR="00AE4E59" w:rsidRPr="00D32F3F" w:rsidRDefault="00AE4E59" w:rsidP="00E7248A">
      <w:pPr>
        <w:autoSpaceDE w:val="0"/>
        <w:autoSpaceDN w:val="0"/>
        <w:adjustRightInd w:val="0"/>
        <w:jc w:val="center"/>
        <w:rPr>
          <w:rFonts w:ascii="Times New Roman" w:hAnsi="Times New Roman"/>
          <w:b/>
          <w:sz w:val="44"/>
          <w:szCs w:val="44"/>
        </w:rPr>
      </w:pPr>
    </w:p>
    <w:p w14:paraId="37449E1B" w14:textId="233EFAF7" w:rsidR="000329DC" w:rsidRDefault="001F38E1">
      <w:pPr>
        <w:pStyle w:val="TOC1"/>
        <w:tabs>
          <w:tab w:val="left" w:pos="420"/>
          <w:tab w:val="right" w:leader="dot" w:pos="8296"/>
        </w:tabs>
        <w:rPr>
          <w:noProof/>
          <w14:ligatures w14:val="standardContextual"/>
        </w:rPr>
      </w:pPr>
      <w:r w:rsidRPr="00D32F3F">
        <w:rPr>
          <w:rFonts w:ascii="Times New Roman" w:eastAsia="宋体" w:hAnsi="Times New Roman" w:cs="Times New Roman"/>
          <w:kern w:val="0"/>
          <w:sz w:val="18"/>
          <w:szCs w:val="18"/>
        </w:rPr>
        <w:fldChar w:fldCharType="begin"/>
      </w:r>
      <w:r w:rsidR="00AE4E59" w:rsidRPr="00D32F3F">
        <w:rPr>
          <w:rFonts w:ascii="Times New Roman" w:eastAsia="宋体" w:hAnsi="Times New Roman" w:cs="Times New Roman"/>
          <w:kern w:val="0"/>
          <w:sz w:val="18"/>
          <w:szCs w:val="18"/>
        </w:rPr>
        <w:instrText xml:space="preserve"> TOC \o "1-3" \h \z \u </w:instrText>
      </w:r>
      <w:r w:rsidRPr="00D32F3F">
        <w:rPr>
          <w:rFonts w:ascii="Times New Roman" w:eastAsia="宋体" w:hAnsi="Times New Roman" w:cs="Times New Roman"/>
          <w:kern w:val="0"/>
          <w:sz w:val="18"/>
          <w:szCs w:val="18"/>
        </w:rPr>
        <w:fldChar w:fldCharType="separate"/>
      </w:r>
      <w:hyperlink w:anchor="_Toc165985097" w:history="1">
        <w:r w:rsidR="000329DC" w:rsidRPr="00C45753">
          <w:rPr>
            <w:rStyle w:val="ab"/>
            <w:rFonts w:ascii="Times New Roman" w:hAnsi="Times New Roman"/>
            <w:noProof/>
          </w:rPr>
          <w:t>1</w:t>
        </w:r>
        <w:r w:rsidR="000329DC">
          <w:rPr>
            <w:noProof/>
            <w14:ligatures w14:val="standardContextual"/>
          </w:rPr>
          <w:tab/>
        </w:r>
        <w:r w:rsidR="000329DC" w:rsidRPr="00C45753">
          <w:rPr>
            <w:rStyle w:val="ab"/>
            <w:rFonts w:ascii="Times New Roman" w:hAnsi="Times New Roman"/>
            <w:noProof/>
          </w:rPr>
          <w:t>适用范围</w:t>
        </w:r>
        <w:r w:rsidR="000329DC">
          <w:rPr>
            <w:noProof/>
            <w:webHidden/>
          </w:rPr>
          <w:tab/>
        </w:r>
        <w:r w:rsidR="000329DC">
          <w:rPr>
            <w:noProof/>
            <w:webHidden/>
          </w:rPr>
          <w:fldChar w:fldCharType="begin"/>
        </w:r>
        <w:r w:rsidR="000329DC">
          <w:rPr>
            <w:noProof/>
            <w:webHidden/>
          </w:rPr>
          <w:instrText xml:space="preserve"> PAGEREF _Toc165985097 \h </w:instrText>
        </w:r>
        <w:r w:rsidR="000329DC">
          <w:rPr>
            <w:noProof/>
            <w:webHidden/>
          </w:rPr>
        </w:r>
        <w:r w:rsidR="000329DC">
          <w:rPr>
            <w:noProof/>
            <w:webHidden/>
          </w:rPr>
          <w:fldChar w:fldCharType="separate"/>
        </w:r>
        <w:r w:rsidR="000329DC">
          <w:rPr>
            <w:noProof/>
            <w:webHidden/>
          </w:rPr>
          <w:t>3</w:t>
        </w:r>
        <w:r w:rsidR="000329DC">
          <w:rPr>
            <w:noProof/>
            <w:webHidden/>
          </w:rPr>
          <w:fldChar w:fldCharType="end"/>
        </w:r>
      </w:hyperlink>
    </w:p>
    <w:p w14:paraId="5E7244AE" w14:textId="24DBE3D5" w:rsidR="000329DC" w:rsidRDefault="00071C48">
      <w:pPr>
        <w:pStyle w:val="TOC1"/>
        <w:tabs>
          <w:tab w:val="left" w:pos="420"/>
          <w:tab w:val="right" w:leader="dot" w:pos="8296"/>
        </w:tabs>
        <w:rPr>
          <w:noProof/>
          <w14:ligatures w14:val="standardContextual"/>
        </w:rPr>
      </w:pPr>
      <w:hyperlink w:anchor="_Toc165985098" w:history="1">
        <w:r w:rsidR="000329DC" w:rsidRPr="00C45753">
          <w:rPr>
            <w:rStyle w:val="ab"/>
            <w:rFonts w:ascii="Times New Roman" w:hAnsi="Times New Roman"/>
            <w:noProof/>
          </w:rPr>
          <w:t>2</w:t>
        </w:r>
        <w:r w:rsidR="000329DC">
          <w:rPr>
            <w:noProof/>
            <w14:ligatures w14:val="standardContextual"/>
          </w:rPr>
          <w:tab/>
        </w:r>
        <w:r w:rsidR="000329DC" w:rsidRPr="00C45753">
          <w:rPr>
            <w:rStyle w:val="ab"/>
            <w:rFonts w:ascii="Times New Roman" w:hAnsi="Times New Roman"/>
            <w:noProof/>
          </w:rPr>
          <w:t>认证依据</w:t>
        </w:r>
        <w:r w:rsidR="000329DC">
          <w:rPr>
            <w:noProof/>
            <w:webHidden/>
          </w:rPr>
          <w:tab/>
        </w:r>
        <w:r w:rsidR="000329DC">
          <w:rPr>
            <w:noProof/>
            <w:webHidden/>
          </w:rPr>
          <w:fldChar w:fldCharType="begin"/>
        </w:r>
        <w:r w:rsidR="000329DC">
          <w:rPr>
            <w:noProof/>
            <w:webHidden/>
          </w:rPr>
          <w:instrText xml:space="preserve"> PAGEREF _Toc165985098 \h </w:instrText>
        </w:r>
        <w:r w:rsidR="000329DC">
          <w:rPr>
            <w:noProof/>
            <w:webHidden/>
          </w:rPr>
        </w:r>
        <w:r w:rsidR="000329DC">
          <w:rPr>
            <w:noProof/>
            <w:webHidden/>
          </w:rPr>
          <w:fldChar w:fldCharType="separate"/>
        </w:r>
        <w:r w:rsidR="000329DC">
          <w:rPr>
            <w:noProof/>
            <w:webHidden/>
          </w:rPr>
          <w:t>3</w:t>
        </w:r>
        <w:r w:rsidR="000329DC">
          <w:rPr>
            <w:noProof/>
            <w:webHidden/>
          </w:rPr>
          <w:fldChar w:fldCharType="end"/>
        </w:r>
      </w:hyperlink>
    </w:p>
    <w:p w14:paraId="60C19D01" w14:textId="389F7883" w:rsidR="000329DC" w:rsidRDefault="00071C48">
      <w:pPr>
        <w:pStyle w:val="TOC1"/>
        <w:tabs>
          <w:tab w:val="left" w:pos="420"/>
          <w:tab w:val="right" w:leader="dot" w:pos="8296"/>
        </w:tabs>
        <w:rPr>
          <w:noProof/>
          <w14:ligatures w14:val="standardContextual"/>
        </w:rPr>
      </w:pPr>
      <w:hyperlink w:anchor="_Toc165985099" w:history="1">
        <w:r w:rsidR="000329DC" w:rsidRPr="00C45753">
          <w:rPr>
            <w:rStyle w:val="ab"/>
            <w:rFonts w:ascii="Times New Roman" w:hAnsi="Times New Roman"/>
            <w:noProof/>
          </w:rPr>
          <w:t>3</w:t>
        </w:r>
        <w:r w:rsidR="000329DC">
          <w:rPr>
            <w:noProof/>
            <w14:ligatures w14:val="standardContextual"/>
          </w:rPr>
          <w:tab/>
        </w:r>
        <w:r w:rsidR="000329DC" w:rsidRPr="00C45753">
          <w:rPr>
            <w:rStyle w:val="ab"/>
            <w:rFonts w:ascii="Times New Roman" w:hAnsi="Times New Roman"/>
            <w:noProof/>
          </w:rPr>
          <w:t>认证模式</w:t>
        </w:r>
        <w:r w:rsidR="000329DC">
          <w:rPr>
            <w:noProof/>
            <w:webHidden/>
          </w:rPr>
          <w:tab/>
        </w:r>
        <w:r w:rsidR="000329DC">
          <w:rPr>
            <w:noProof/>
            <w:webHidden/>
          </w:rPr>
          <w:fldChar w:fldCharType="begin"/>
        </w:r>
        <w:r w:rsidR="000329DC">
          <w:rPr>
            <w:noProof/>
            <w:webHidden/>
          </w:rPr>
          <w:instrText xml:space="preserve"> PAGEREF _Toc165985099 \h </w:instrText>
        </w:r>
        <w:r w:rsidR="000329DC">
          <w:rPr>
            <w:noProof/>
            <w:webHidden/>
          </w:rPr>
        </w:r>
        <w:r w:rsidR="000329DC">
          <w:rPr>
            <w:noProof/>
            <w:webHidden/>
          </w:rPr>
          <w:fldChar w:fldCharType="separate"/>
        </w:r>
        <w:r w:rsidR="000329DC">
          <w:rPr>
            <w:noProof/>
            <w:webHidden/>
          </w:rPr>
          <w:t>3</w:t>
        </w:r>
        <w:r w:rsidR="000329DC">
          <w:rPr>
            <w:noProof/>
            <w:webHidden/>
          </w:rPr>
          <w:fldChar w:fldCharType="end"/>
        </w:r>
      </w:hyperlink>
    </w:p>
    <w:p w14:paraId="7EB10860" w14:textId="01AE298C" w:rsidR="000329DC" w:rsidRDefault="00071C48">
      <w:pPr>
        <w:pStyle w:val="TOC1"/>
        <w:tabs>
          <w:tab w:val="left" w:pos="420"/>
          <w:tab w:val="right" w:leader="dot" w:pos="8296"/>
        </w:tabs>
        <w:rPr>
          <w:noProof/>
          <w14:ligatures w14:val="standardContextual"/>
        </w:rPr>
      </w:pPr>
      <w:hyperlink w:anchor="_Toc165985100" w:history="1">
        <w:r w:rsidR="000329DC" w:rsidRPr="00C45753">
          <w:rPr>
            <w:rStyle w:val="ab"/>
            <w:rFonts w:ascii="Times New Roman" w:hAnsi="Times New Roman"/>
            <w:noProof/>
          </w:rPr>
          <w:t>4</w:t>
        </w:r>
        <w:r w:rsidR="000329DC">
          <w:rPr>
            <w:noProof/>
            <w14:ligatures w14:val="standardContextual"/>
          </w:rPr>
          <w:tab/>
        </w:r>
        <w:r w:rsidR="000329DC" w:rsidRPr="00C45753">
          <w:rPr>
            <w:rStyle w:val="ab"/>
            <w:rFonts w:ascii="Times New Roman" w:hAnsi="Times New Roman"/>
            <w:noProof/>
          </w:rPr>
          <w:t>机构职责及人员能力要求</w:t>
        </w:r>
        <w:r w:rsidR="000329DC">
          <w:rPr>
            <w:noProof/>
            <w:webHidden/>
          </w:rPr>
          <w:tab/>
        </w:r>
        <w:r w:rsidR="000329DC">
          <w:rPr>
            <w:noProof/>
            <w:webHidden/>
          </w:rPr>
          <w:fldChar w:fldCharType="begin"/>
        </w:r>
        <w:r w:rsidR="000329DC">
          <w:rPr>
            <w:noProof/>
            <w:webHidden/>
          </w:rPr>
          <w:instrText xml:space="preserve"> PAGEREF _Toc165985100 \h </w:instrText>
        </w:r>
        <w:r w:rsidR="000329DC">
          <w:rPr>
            <w:noProof/>
            <w:webHidden/>
          </w:rPr>
        </w:r>
        <w:r w:rsidR="000329DC">
          <w:rPr>
            <w:noProof/>
            <w:webHidden/>
          </w:rPr>
          <w:fldChar w:fldCharType="separate"/>
        </w:r>
        <w:r w:rsidR="000329DC">
          <w:rPr>
            <w:noProof/>
            <w:webHidden/>
          </w:rPr>
          <w:t>3</w:t>
        </w:r>
        <w:r w:rsidR="000329DC">
          <w:rPr>
            <w:noProof/>
            <w:webHidden/>
          </w:rPr>
          <w:fldChar w:fldCharType="end"/>
        </w:r>
      </w:hyperlink>
    </w:p>
    <w:p w14:paraId="689B42FC" w14:textId="3C222FCF" w:rsidR="000329DC" w:rsidRDefault="00071C48">
      <w:pPr>
        <w:pStyle w:val="TOC2"/>
        <w:tabs>
          <w:tab w:val="left" w:pos="1050"/>
          <w:tab w:val="right" w:leader="dot" w:pos="8296"/>
        </w:tabs>
        <w:ind w:left="480"/>
        <w:rPr>
          <w:noProof/>
          <w14:ligatures w14:val="standardContextual"/>
        </w:rPr>
      </w:pPr>
      <w:hyperlink w:anchor="_Toc165985101" w:history="1">
        <w:r w:rsidR="000329DC" w:rsidRPr="00C45753">
          <w:rPr>
            <w:rStyle w:val="ab"/>
            <w:rFonts w:ascii="Times New Roman" w:hAnsi="Times New Roman" w:cs="Times New Roman"/>
            <w:noProof/>
            <w:kern w:val="0"/>
          </w:rPr>
          <w:t>4.1</w:t>
        </w:r>
        <w:r w:rsidR="000329DC">
          <w:rPr>
            <w:noProof/>
            <w14:ligatures w14:val="standardContextual"/>
          </w:rPr>
          <w:tab/>
        </w:r>
        <w:r w:rsidR="000329DC" w:rsidRPr="00C45753">
          <w:rPr>
            <w:rStyle w:val="ab"/>
            <w:rFonts w:ascii="Times New Roman" w:hAnsi="Times New Roman"/>
            <w:noProof/>
            <w:kern w:val="0"/>
          </w:rPr>
          <w:t>赛迪认证中心</w:t>
        </w:r>
        <w:r w:rsidR="000329DC">
          <w:rPr>
            <w:noProof/>
            <w:webHidden/>
          </w:rPr>
          <w:tab/>
        </w:r>
        <w:r w:rsidR="000329DC">
          <w:rPr>
            <w:noProof/>
            <w:webHidden/>
          </w:rPr>
          <w:fldChar w:fldCharType="begin"/>
        </w:r>
        <w:r w:rsidR="000329DC">
          <w:rPr>
            <w:noProof/>
            <w:webHidden/>
          </w:rPr>
          <w:instrText xml:space="preserve"> PAGEREF _Toc165985101 \h </w:instrText>
        </w:r>
        <w:r w:rsidR="000329DC">
          <w:rPr>
            <w:noProof/>
            <w:webHidden/>
          </w:rPr>
        </w:r>
        <w:r w:rsidR="000329DC">
          <w:rPr>
            <w:noProof/>
            <w:webHidden/>
          </w:rPr>
          <w:fldChar w:fldCharType="separate"/>
        </w:r>
        <w:r w:rsidR="000329DC">
          <w:rPr>
            <w:noProof/>
            <w:webHidden/>
          </w:rPr>
          <w:t>3</w:t>
        </w:r>
        <w:r w:rsidR="000329DC">
          <w:rPr>
            <w:noProof/>
            <w:webHidden/>
          </w:rPr>
          <w:fldChar w:fldCharType="end"/>
        </w:r>
      </w:hyperlink>
    </w:p>
    <w:p w14:paraId="27659DFB" w14:textId="362F7FB9" w:rsidR="000329DC" w:rsidRDefault="00071C48">
      <w:pPr>
        <w:pStyle w:val="TOC2"/>
        <w:tabs>
          <w:tab w:val="left" w:pos="1050"/>
          <w:tab w:val="right" w:leader="dot" w:pos="8296"/>
        </w:tabs>
        <w:ind w:left="480"/>
        <w:rPr>
          <w:noProof/>
          <w14:ligatures w14:val="standardContextual"/>
        </w:rPr>
      </w:pPr>
      <w:hyperlink w:anchor="_Toc165985102" w:history="1">
        <w:r w:rsidR="000329DC" w:rsidRPr="00C45753">
          <w:rPr>
            <w:rStyle w:val="ab"/>
            <w:rFonts w:ascii="Times New Roman" w:hAnsi="Times New Roman" w:cs="Times New Roman"/>
            <w:noProof/>
            <w:kern w:val="0"/>
          </w:rPr>
          <w:t>4.2</w:t>
        </w:r>
        <w:r w:rsidR="000329DC">
          <w:rPr>
            <w:noProof/>
            <w14:ligatures w14:val="standardContextual"/>
          </w:rPr>
          <w:tab/>
        </w:r>
        <w:r w:rsidR="000329DC" w:rsidRPr="00C45753">
          <w:rPr>
            <w:rStyle w:val="ab"/>
            <w:rFonts w:ascii="Times New Roman" w:hAnsi="Times New Roman"/>
            <w:noProof/>
            <w:kern w:val="0"/>
          </w:rPr>
          <w:t>签约检测机构</w:t>
        </w:r>
        <w:r w:rsidR="000329DC">
          <w:rPr>
            <w:noProof/>
            <w:webHidden/>
          </w:rPr>
          <w:tab/>
        </w:r>
        <w:r w:rsidR="000329DC">
          <w:rPr>
            <w:noProof/>
            <w:webHidden/>
          </w:rPr>
          <w:fldChar w:fldCharType="begin"/>
        </w:r>
        <w:r w:rsidR="000329DC">
          <w:rPr>
            <w:noProof/>
            <w:webHidden/>
          </w:rPr>
          <w:instrText xml:space="preserve"> PAGEREF _Toc165985102 \h </w:instrText>
        </w:r>
        <w:r w:rsidR="000329DC">
          <w:rPr>
            <w:noProof/>
            <w:webHidden/>
          </w:rPr>
        </w:r>
        <w:r w:rsidR="000329DC">
          <w:rPr>
            <w:noProof/>
            <w:webHidden/>
          </w:rPr>
          <w:fldChar w:fldCharType="separate"/>
        </w:r>
        <w:r w:rsidR="000329DC">
          <w:rPr>
            <w:noProof/>
            <w:webHidden/>
          </w:rPr>
          <w:t>3</w:t>
        </w:r>
        <w:r w:rsidR="000329DC">
          <w:rPr>
            <w:noProof/>
            <w:webHidden/>
          </w:rPr>
          <w:fldChar w:fldCharType="end"/>
        </w:r>
      </w:hyperlink>
    </w:p>
    <w:p w14:paraId="006A7743" w14:textId="583E7276" w:rsidR="000329DC" w:rsidRDefault="00071C48">
      <w:pPr>
        <w:pStyle w:val="TOC2"/>
        <w:tabs>
          <w:tab w:val="left" w:pos="1050"/>
          <w:tab w:val="right" w:leader="dot" w:pos="8296"/>
        </w:tabs>
        <w:ind w:left="480"/>
        <w:rPr>
          <w:noProof/>
          <w14:ligatures w14:val="standardContextual"/>
        </w:rPr>
      </w:pPr>
      <w:hyperlink w:anchor="_Toc165985103" w:history="1">
        <w:r w:rsidR="000329DC" w:rsidRPr="00C45753">
          <w:rPr>
            <w:rStyle w:val="ab"/>
            <w:rFonts w:ascii="Times New Roman" w:hAnsi="Times New Roman" w:cs="Times New Roman"/>
            <w:noProof/>
            <w:kern w:val="0"/>
          </w:rPr>
          <w:t>4.3</w:t>
        </w:r>
        <w:r w:rsidR="000329DC">
          <w:rPr>
            <w:noProof/>
            <w14:ligatures w14:val="standardContextual"/>
          </w:rPr>
          <w:tab/>
        </w:r>
        <w:r w:rsidR="000329DC" w:rsidRPr="00C45753">
          <w:rPr>
            <w:rStyle w:val="ab"/>
            <w:rFonts w:ascii="Times New Roman" w:hAnsi="Times New Roman"/>
            <w:noProof/>
            <w:kern w:val="0"/>
          </w:rPr>
          <w:t>认证委托方</w:t>
        </w:r>
        <w:r w:rsidR="000329DC">
          <w:rPr>
            <w:noProof/>
            <w:webHidden/>
          </w:rPr>
          <w:tab/>
        </w:r>
        <w:r w:rsidR="000329DC">
          <w:rPr>
            <w:noProof/>
            <w:webHidden/>
          </w:rPr>
          <w:fldChar w:fldCharType="begin"/>
        </w:r>
        <w:r w:rsidR="000329DC">
          <w:rPr>
            <w:noProof/>
            <w:webHidden/>
          </w:rPr>
          <w:instrText xml:space="preserve"> PAGEREF _Toc165985103 \h </w:instrText>
        </w:r>
        <w:r w:rsidR="000329DC">
          <w:rPr>
            <w:noProof/>
            <w:webHidden/>
          </w:rPr>
        </w:r>
        <w:r w:rsidR="000329DC">
          <w:rPr>
            <w:noProof/>
            <w:webHidden/>
          </w:rPr>
          <w:fldChar w:fldCharType="separate"/>
        </w:r>
        <w:r w:rsidR="000329DC">
          <w:rPr>
            <w:noProof/>
            <w:webHidden/>
          </w:rPr>
          <w:t>4</w:t>
        </w:r>
        <w:r w:rsidR="000329DC">
          <w:rPr>
            <w:noProof/>
            <w:webHidden/>
          </w:rPr>
          <w:fldChar w:fldCharType="end"/>
        </w:r>
      </w:hyperlink>
    </w:p>
    <w:p w14:paraId="0F6DE6FC" w14:textId="15CCB130" w:rsidR="000329DC" w:rsidRDefault="00071C48">
      <w:pPr>
        <w:pStyle w:val="TOC1"/>
        <w:tabs>
          <w:tab w:val="left" w:pos="420"/>
          <w:tab w:val="right" w:leader="dot" w:pos="8296"/>
        </w:tabs>
        <w:rPr>
          <w:noProof/>
          <w14:ligatures w14:val="standardContextual"/>
        </w:rPr>
      </w:pPr>
      <w:hyperlink w:anchor="_Toc165985104" w:history="1">
        <w:r w:rsidR="000329DC" w:rsidRPr="00C45753">
          <w:rPr>
            <w:rStyle w:val="ab"/>
            <w:rFonts w:ascii="Times New Roman" w:hAnsi="Times New Roman"/>
            <w:noProof/>
          </w:rPr>
          <w:t>5</w:t>
        </w:r>
        <w:r w:rsidR="000329DC">
          <w:rPr>
            <w:noProof/>
            <w14:ligatures w14:val="standardContextual"/>
          </w:rPr>
          <w:tab/>
        </w:r>
        <w:r w:rsidR="000329DC" w:rsidRPr="00C45753">
          <w:rPr>
            <w:rStyle w:val="ab"/>
            <w:rFonts w:ascii="Times New Roman" w:hAnsi="Times New Roman"/>
            <w:noProof/>
          </w:rPr>
          <w:t>认证流程</w:t>
        </w:r>
        <w:r w:rsidR="000329DC">
          <w:rPr>
            <w:noProof/>
            <w:webHidden/>
          </w:rPr>
          <w:tab/>
        </w:r>
        <w:r w:rsidR="000329DC">
          <w:rPr>
            <w:noProof/>
            <w:webHidden/>
          </w:rPr>
          <w:fldChar w:fldCharType="begin"/>
        </w:r>
        <w:r w:rsidR="000329DC">
          <w:rPr>
            <w:noProof/>
            <w:webHidden/>
          </w:rPr>
          <w:instrText xml:space="preserve"> PAGEREF _Toc165985104 \h </w:instrText>
        </w:r>
        <w:r w:rsidR="000329DC">
          <w:rPr>
            <w:noProof/>
            <w:webHidden/>
          </w:rPr>
        </w:r>
        <w:r w:rsidR="000329DC">
          <w:rPr>
            <w:noProof/>
            <w:webHidden/>
          </w:rPr>
          <w:fldChar w:fldCharType="separate"/>
        </w:r>
        <w:r w:rsidR="000329DC">
          <w:rPr>
            <w:noProof/>
            <w:webHidden/>
          </w:rPr>
          <w:t>4</w:t>
        </w:r>
        <w:r w:rsidR="000329DC">
          <w:rPr>
            <w:noProof/>
            <w:webHidden/>
          </w:rPr>
          <w:fldChar w:fldCharType="end"/>
        </w:r>
      </w:hyperlink>
    </w:p>
    <w:p w14:paraId="06431A62" w14:textId="02C4ABD3" w:rsidR="000329DC" w:rsidRDefault="00071C48">
      <w:pPr>
        <w:pStyle w:val="TOC1"/>
        <w:tabs>
          <w:tab w:val="left" w:pos="420"/>
          <w:tab w:val="right" w:leader="dot" w:pos="8296"/>
        </w:tabs>
        <w:rPr>
          <w:noProof/>
          <w14:ligatures w14:val="standardContextual"/>
        </w:rPr>
      </w:pPr>
      <w:hyperlink w:anchor="_Toc165985105" w:history="1">
        <w:r w:rsidR="000329DC" w:rsidRPr="00C45753">
          <w:rPr>
            <w:rStyle w:val="ab"/>
            <w:rFonts w:ascii="Times New Roman" w:hAnsi="Times New Roman"/>
            <w:noProof/>
          </w:rPr>
          <w:t>6</w:t>
        </w:r>
        <w:r w:rsidR="000329DC">
          <w:rPr>
            <w:noProof/>
            <w14:ligatures w14:val="standardContextual"/>
          </w:rPr>
          <w:tab/>
        </w:r>
        <w:r w:rsidR="000329DC" w:rsidRPr="00C45753">
          <w:rPr>
            <w:rStyle w:val="ab"/>
            <w:rFonts w:ascii="Times New Roman" w:hAnsi="Times New Roman"/>
            <w:noProof/>
          </w:rPr>
          <w:t>认证实施</w:t>
        </w:r>
        <w:r w:rsidR="000329DC">
          <w:rPr>
            <w:noProof/>
            <w:webHidden/>
          </w:rPr>
          <w:tab/>
        </w:r>
        <w:r w:rsidR="000329DC">
          <w:rPr>
            <w:noProof/>
            <w:webHidden/>
          </w:rPr>
          <w:fldChar w:fldCharType="begin"/>
        </w:r>
        <w:r w:rsidR="000329DC">
          <w:rPr>
            <w:noProof/>
            <w:webHidden/>
          </w:rPr>
          <w:instrText xml:space="preserve"> PAGEREF _Toc165985105 \h </w:instrText>
        </w:r>
        <w:r w:rsidR="000329DC">
          <w:rPr>
            <w:noProof/>
            <w:webHidden/>
          </w:rPr>
        </w:r>
        <w:r w:rsidR="000329DC">
          <w:rPr>
            <w:noProof/>
            <w:webHidden/>
          </w:rPr>
          <w:fldChar w:fldCharType="separate"/>
        </w:r>
        <w:r w:rsidR="000329DC">
          <w:rPr>
            <w:noProof/>
            <w:webHidden/>
          </w:rPr>
          <w:t>5</w:t>
        </w:r>
        <w:r w:rsidR="000329DC">
          <w:rPr>
            <w:noProof/>
            <w:webHidden/>
          </w:rPr>
          <w:fldChar w:fldCharType="end"/>
        </w:r>
      </w:hyperlink>
    </w:p>
    <w:p w14:paraId="5757CF7E" w14:textId="60EF93D3" w:rsidR="000329DC" w:rsidRDefault="00071C48">
      <w:pPr>
        <w:pStyle w:val="TOC2"/>
        <w:tabs>
          <w:tab w:val="left" w:pos="1050"/>
          <w:tab w:val="right" w:leader="dot" w:pos="8296"/>
        </w:tabs>
        <w:ind w:left="480"/>
        <w:rPr>
          <w:noProof/>
          <w14:ligatures w14:val="standardContextual"/>
        </w:rPr>
      </w:pPr>
      <w:hyperlink w:anchor="_Toc165985106" w:history="1">
        <w:r w:rsidR="000329DC" w:rsidRPr="00C45753">
          <w:rPr>
            <w:rStyle w:val="ab"/>
            <w:rFonts w:ascii="Times New Roman" w:hAnsi="Times New Roman" w:cs="Times New Roman"/>
            <w:noProof/>
            <w:kern w:val="0"/>
          </w:rPr>
          <w:t>6.1</w:t>
        </w:r>
        <w:r w:rsidR="000329DC">
          <w:rPr>
            <w:noProof/>
            <w14:ligatures w14:val="standardContextual"/>
          </w:rPr>
          <w:tab/>
        </w:r>
        <w:r w:rsidR="000329DC" w:rsidRPr="00C45753">
          <w:rPr>
            <w:rStyle w:val="ab"/>
            <w:rFonts w:ascii="Times New Roman" w:hAnsi="Times New Roman"/>
            <w:noProof/>
            <w:kern w:val="0"/>
          </w:rPr>
          <w:t>认证申请及受理</w:t>
        </w:r>
        <w:r w:rsidR="000329DC">
          <w:rPr>
            <w:noProof/>
            <w:webHidden/>
          </w:rPr>
          <w:tab/>
        </w:r>
        <w:r w:rsidR="000329DC">
          <w:rPr>
            <w:noProof/>
            <w:webHidden/>
          </w:rPr>
          <w:fldChar w:fldCharType="begin"/>
        </w:r>
        <w:r w:rsidR="000329DC">
          <w:rPr>
            <w:noProof/>
            <w:webHidden/>
          </w:rPr>
          <w:instrText xml:space="preserve"> PAGEREF _Toc165985106 \h </w:instrText>
        </w:r>
        <w:r w:rsidR="000329DC">
          <w:rPr>
            <w:noProof/>
            <w:webHidden/>
          </w:rPr>
        </w:r>
        <w:r w:rsidR="000329DC">
          <w:rPr>
            <w:noProof/>
            <w:webHidden/>
          </w:rPr>
          <w:fldChar w:fldCharType="separate"/>
        </w:r>
        <w:r w:rsidR="000329DC">
          <w:rPr>
            <w:noProof/>
            <w:webHidden/>
          </w:rPr>
          <w:t>5</w:t>
        </w:r>
        <w:r w:rsidR="000329DC">
          <w:rPr>
            <w:noProof/>
            <w:webHidden/>
          </w:rPr>
          <w:fldChar w:fldCharType="end"/>
        </w:r>
      </w:hyperlink>
    </w:p>
    <w:p w14:paraId="5EC00B92" w14:textId="7909E269" w:rsidR="000329DC" w:rsidRDefault="00071C48">
      <w:pPr>
        <w:pStyle w:val="TOC2"/>
        <w:tabs>
          <w:tab w:val="left" w:pos="1050"/>
          <w:tab w:val="right" w:leader="dot" w:pos="8296"/>
        </w:tabs>
        <w:ind w:left="480"/>
        <w:rPr>
          <w:noProof/>
          <w14:ligatures w14:val="standardContextual"/>
        </w:rPr>
      </w:pPr>
      <w:hyperlink w:anchor="_Toc165985107" w:history="1">
        <w:r w:rsidR="000329DC" w:rsidRPr="00C45753">
          <w:rPr>
            <w:rStyle w:val="ab"/>
            <w:rFonts w:ascii="Times New Roman" w:hAnsi="Times New Roman" w:cs="Times New Roman"/>
            <w:noProof/>
            <w:kern w:val="0"/>
          </w:rPr>
          <w:t>6.2</w:t>
        </w:r>
        <w:r w:rsidR="000329DC">
          <w:rPr>
            <w:noProof/>
            <w14:ligatures w14:val="standardContextual"/>
          </w:rPr>
          <w:tab/>
        </w:r>
        <w:r w:rsidR="000329DC" w:rsidRPr="00C45753">
          <w:rPr>
            <w:rStyle w:val="ab"/>
            <w:rFonts w:ascii="Times New Roman" w:hAnsi="Times New Roman"/>
            <w:noProof/>
            <w:kern w:val="0"/>
          </w:rPr>
          <w:t>型式试验</w:t>
        </w:r>
        <w:r w:rsidR="000329DC">
          <w:rPr>
            <w:noProof/>
            <w:webHidden/>
          </w:rPr>
          <w:tab/>
        </w:r>
        <w:r w:rsidR="000329DC">
          <w:rPr>
            <w:noProof/>
            <w:webHidden/>
          </w:rPr>
          <w:fldChar w:fldCharType="begin"/>
        </w:r>
        <w:r w:rsidR="000329DC">
          <w:rPr>
            <w:noProof/>
            <w:webHidden/>
          </w:rPr>
          <w:instrText xml:space="preserve"> PAGEREF _Toc165985107 \h </w:instrText>
        </w:r>
        <w:r w:rsidR="000329DC">
          <w:rPr>
            <w:noProof/>
            <w:webHidden/>
          </w:rPr>
        </w:r>
        <w:r w:rsidR="000329DC">
          <w:rPr>
            <w:noProof/>
            <w:webHidden/>
          </w:rPr>
          <w:fldChar w:fldCharType="separate"/>
        </w:r>
        <w:r w:rsidR="000329DC">
          <w:rPr>
            <w:noProof/>
            <w:webHidden/>
          </w:rPr>
          <w:t>6</w:t>
        </w:r>
        <w:r w:rsidR="000329DC">
          <w:rPr>
            <w:noProof/>
            <w:webHidden/>
          </w:rPr>
          <w:fldChar w:fldCharType="end"/>
        </w:r>
      </w:hyperlink>
    </w:p>
    <w:p w14:paraId="0888CCB0" w14:textId="0DE57BAD" w:rsidR="000329DC" w:rsidRDefault="00071C48">
      <w:pPr>
        <w:pStyle w:val="TOC2"/>
        <w:tabs>
          <w:tab w:val="left" w:pos="1050"/>
          <w:tab w:val="right" w:leader="dot" w:pos="8296"/>
        </w:tabs>
        <w:ind w:left="480"/>
        <w:rPr>
          <w:noProof/>
          <w14:ligatures w14:val="standardContextual"/>
        </w:rPr>
      </w:pPr>
      <w:hyperlink w:anchor="_Toc165985108" w:history="1">
        <w:r w:rsidR="000329DC" w:rsidRPr="00C45753">
          <w:rPr>
            <w:rStyle w:val="ab"/>
            <w:rFonts w:ascii="Times New Roman" w:hAnsi="Times New Roman" w:cs="Times New Roman"/>
            <w:noProof/>
            <w:kern w:val="0"/>
          </w:rPr>
          <w:t>6.3</w:t>
        </w:r>
        <w:r w:rsidR="000329DC">
          <w:rPr>
            <w:noProof/>
            <w14:ligatures w14:val="standardContextual"/>
          </w:rPr>
          <w:tab/>
        </w:r>
        <w:r w:rsidR="000329DC" w:rsidRPr="00C45753">
          <w:rPr>
            <w:rStyle w:val="ab"/>
            <w:rFonts w:ascii="Times New Roman" w:hAnsi="Times New Roman"/>
            <w:noProof/>
            <w:kern w:val="0"/>
          </w:rPr>
          <w:t>认证决定</w:t>
        </w:r>
        <w:r w:rsidR="000329DC">
          <w:rPr>
            <w:noProof/>
            <w:webHidden/>
          </w:rPr>
          <w:tab/>
        </w:r>
        <w:r w:rsidR="000329DC">
          <w:rPr>
            <w:noProof/>
            <w:webHidden/>
          </w:rPr>
          <w:fldChar w:fldCharType="begin"/>
        </w:r>
        <w:r w:rsidR="000329DC">
          <w:rPr>
            <w:noProof/>
            <w:webHidden/>
          </w:rPr>
          <w:instrText xml:space="preserve"> PAGEREF _Toc165985108 \h </w:instrText>
        </w:r>
        <w:r w:rsidR="000329DC">
          <w:rPr>
            <w:noProof/>
            <w:webHidden/>
          </w:rPr>
        </w:r>
        <w:r w:rsidR="000329DC">
          <w:rPr>
            <w:noProof/>
            <w:webHidden/>
          </w:rPr>
          <w:fldChar w:fldCharType="separate"/>
        </w:r>
        <w:r w:rsidR="000329DC">
          <w:rPr>
            <w:noProof/>
            <w:webHidden/>
          </w:rPr>
          <w:t>6</w:t>
        </w:r>
        <w:r w:rsidR="000329DC">
          <w:rPr>
            <w:noProof/>
            <w:webHidden/>
          </w:rPr>
          <w:fldChar w:fldCharType="end"/>
        </w:r>
      </w:hyperlink>
    </w:p>
    <w:p w14:paraId="03213DF4" w14:textId="0DFAA555" w:rsidR="000329DC" w:rsidRDefault="00071C48">
      <w:pPr>
        <w:pStyle w:val="TOC2"/>
        <w:tabs>
          <w:tab w:val="left" w:pos="1050"/>
          <w:tab w:val="right" w:leader="dot" w:pos="8296"/>
        </w:tabs>
        <w:ind w:left="480"/>
        <w:rPr>
          <w:noProof/>
          <w14:ligatures w14:val="standardContextual"/>
        </w:rPr>
      </w:pPr>
      <w:hyperlink w:anchor="_Toc165985109" w:history="1">
        <w:r w:rsidR="000329DC" w:rsidRPr="00C45753">
          <w:rPr>
            <w:rStyle w:val="ab"/>
            <w:rFonts w:ascii="Times New Roman" w:hAnsi="Times New Roman" w:cs="Times New Roman"/>
            <w:noProof/>
            <w:kern w:val="0"/>
          </w:rPr>
          <w:t>6.4</w:t>
        </w:r>
        <w:r w:rsidR="000329DC">
          <w:rPr>
            <w:noProof/>
            <w14:ligatures w14:val="standardContextual"/>
          </w:rPr>
          <w:tab/>
        </w:r>
        <w:r w:rsidR="000329DC" w:rsidRPr="00C45753">
          <w:rPr>
            <w:rStyle w:val="ab"/>
            <w:rFonts w:ascii="Times New Roman" w:hAnsi="Times New Roman"/>
            <w:noProof/>
            <w:kern w:val="0"/>
          </w:rPr>
          <w:t>认证工作时限</w:t>
        </w:r>
        <w:r w:rsidR="000329DC">
          <w:rPr>
            <w:noProof/>
            <w:webHidden/>
          </w:rPr>
          <w:tab/>
        </w:r>
        <w:r w:rsidR="000329DC">
          <w:rPr>
            <w:noProof/>
            <w:webHidden/>
          </w:rPr>
          <w:fldChar w:fldCharType="begin"/>
        </w:r>
        <w:r w:rsidR="000329DC">
          <w:rPr>
            <w:noProof/>
            <w:webHidden/>
          </w:rPr>
          <w:instrText xml:space="preserve"> PAGEREF _Toc165985109 \h </w:instrText>
        </w:r>
        <w:r w:rsidR="000329DC">
          <w:rPr>
            <w:noProof/>
            <w:webHidden/>
          </w:rPr>
        </w:r>
        <w:r w:rsidR="000329DC">
          <w:rPr>
            <w:noProof/>
            <w:webHidden/>
          </w:rPr>
          <w:fldChar w:fldCharType="separate"/>
        </w:r>
        <w:r w:rsidR="000329DC">
          <w:rPr>
            <w:noProof/>
            <w:webHidden/>
          </w:rPr>
          <w:t>7</w:t>
        </w:r>
        <w:r w:rsidR="000329DC">
          <w:rPr>
            <w:noProof/>
            <w:webHidden/>
          </w:rPr>
          <w:fldChar w:fldCharType="end"/>
        </w:r>
      </w:hyperlink>
    </w:p>
    <w:p w14:paraId="2D526E18" w14:textId="56C3F5AD" w:rsidR="000329DC" w:rsidRDefault="00071C48">
      <w:pPr>
        <w:pStyle w:val="TOC2"/>
        <w:tabs>
          <w:tab w:val="left" w:pos="1050"/>
          <w:tab w:val="right" w:leader="dot" w:pos="8296"/>
        </w:tabs>
        <w:ind w:left="480"/>
        <w:rPr>
          <w:noProof/>
          <w14:ligatures w14:val="standardContextual"/>
        </w:rPr>
      </w:pPr>
      <w:hyperlink w:anchor="_Toc165985110" w:history="1">
        <w:r w:rsidR="000329DC" w:rsidRPr="00C45753">
          <w:rPr>
            <w:rStyle w:val="ab"/>
            <w:rFonts w:ascii="Times New Roman" w:hAnsi="Times New Roman" w:cs="Times New Roman"/>
            <w:noProof/>
            <w:kern w:val="0"/>
          </w:rPr>
          <w:t>6.5</w:t>
        </w:r>
        <w:r w:rsidR="000329DC">
          <w:rPr>
            <w:noProof/>
            <w14:ligatures w14:val="standardContextual"/>
          </w:rPr>
          <w:tab/>
        </w:r>
        <w:r w:rsidR="000329DC" w:rsidRPr="00C45753">
          <w:rPr>
            <w:rStyle w:val="ab"/>
            <w:rFonts w:ascii="Times New Roman" w:hAnsi="Times New Roman"/>
            <w:noProof/>
            <w:kern w:val="0"/>
          </w:rPr>
          <w:t>获证后监督</w:t>
        </w:r>
        <w:r w:rsidR="000329DC">
          <w:rPr>
            <w:noProof/>
            <w:webHidden/>
          </w:rPr>
          <w:tab/>
        </w:r>
        <w:r w:rsidR="000329DC">
          <w:rPr>
            <w:noProof/>
            <w:webHidden/>
          </w:rPr>
          <w:fldChar w:fldCharType="begin"/>
        </w:r>
        <w:r w:rsidR="000329DC">
          <w:rPr>
            <w:noProof/>
            <w:webHidden/>
          </w:rPr>
          <w:instrText xml:space="preserve"> PAGEREF _Toc165985110 \h </w:instrText>
        </w:r>
        <w:r w:rsidR="000329DC">
          <w:rPr>
            <w:noProof/>
            <w:webHidden/>
          </w:rPr>
        </w:r>
        <w:r w:rsidR="000329DC">
          <w:rPr>
            <w:noProof/>
            <w:webHidden/>
          </w:rPr>
          <w:fldChar w:fldCharType="separate"/>
        </w:r>
        <w:r w:rsidR="000329DC">
          <w:rPr>
            <w:noProof/>
            <w:webHidden/>
          </w:rPr>
          <w:t>7</w:t>
        </w:r>
        <w:r w:rsidR="000329DC">
          <w:rPr>
            <w:noProof/>
            <w:webHidden/>
          </w:rPr>
          <w:fldChar w:fldCharType="end"/>
        </w:r>
      </w:hyperlink>
    </w:p>
    <w:p w14:paraId="4E5647E4" w14:textId="491BA7CF" w:rsidR="000329DC" w:rsidRDefault="00071C48">
      <w:pPr>
        <w:pStyle w:val="TOC3"/>
        <w:tabs>
          <w:tab w:val="left" w:pos="1680"/>
          <w:tab w:val="right" w:leader="dot" w:pos="8296"/>
        </w:tabs>
        <w:ind w:left="960"/>
        <w:rPr>
          <w:noProof/>
          <w14:ligatures w14:val="standardContextual"/>
        </w:rPr>
      </w:pPr>
      <w:hyperlink w:anchor="_Toc165985111" w:history="1">
        <w:r w:rsidR="000329DC" w:rsidRPr="00C45753">
          <w:rPr>
            <w:rStyle w:val="ab"/>
            <w:rFonts w:ascii="Times New Roman" w:hAnsi="Times New Roman" w:cs="Times New Roman"/>
            <w:noProof/>
          </w:rPr>
          <w:t>6.5.1</w:t>
        </w:r>
        <w:r w:rsidR="000329DC">
          <w:rPr>
            <w:noProof/>
            <w14:ligatures w14:val="standardContextual"/>
          </w:rPr>
          <w:tab/>
        </w:r>
        <w:r w:rsidR="000329DC" w:rsidRPr="00C45753">
          <w:rPr>
            <w:rStyle w:val="ab"/>
            <w:rFonts w:ascii="Times New Roman" w:hAnsi="Times New Roman"/>
            <w:noProof/>
          </w:rPr>
          <w:t>获证后监督频次</w:t>
        </w:r>
        <w:r w:rsidR="000329DC">
          <w:rPr>
            <w:noProof/>
            <w:webHidden/>
          </w:rPr>
          <w:tab/>
        </w:r>
        <w:r w:rsidR="000329DC">
          <w:rPr>
            <w:noProof/>
            <w:webHidden/>
          </w:rPr>
          <w:fldChar w:fldCharType="begin"/>
        </w:r>
        <w:r w:rsidR="000329DC">
          <w:rPr>
            <w:noProof/>
            <w:webHidden/>
          </w:rPr>
          <w:instrText xml:space="preserve"> PAGEREF _Toc165985111 \h </w:instrText>
        </w:r>
        <w:r w:rsidR="000329DC">
          <w:rPr>
            <w:noProof/>
            <w:webHidden/>
          </w:rPr>
        </w:r>
        <w:r w:rsidR="000329DC">
          <w:rPr>
            <w:noProof/>
            <w:webHidden/>
          </w:rPr>
          <w:fldChar w:fldCharType="separate"/>
        </w:r>
        <w:r w:rsidR="000329DC">
          <w:rPr>
            <w:noProof/>
            <w:webHidden/>
          </w:rPr>
          <w:t>7</w:t>
        </w:r>
        <w:r w:rsidR="000329DC">
          <w:rPr>
            <w:noProof/>
            <w:webHidden/>
          </w:rPr>
          <w:fldChar w:fldCharType="end"/>
        </w:r>
      </w:hyperlink>
    </w:p>
    <w:p w14:paraId="5F10D702" w14:textId="2899E471" w:rsidR="000329DC" w:rsidRDefault="00071C48">
      <w:pPr>
        <w:pStyle w:val="TOC3"/>
        <w:tabs>
          <w:tab w:val="left" w:pos="1680"/>
          <w:tab w:val="right" w:leader="dot" w:pos="8296"/>
        </w:tabs>
        <w:ind w:left="960"/>
        <w:rPr>
          <w:noProof/>
          <w14:ligatures w14:val="standardContextual"/>
        </w:rPr>
      </w:pPr>
      <w:hyperlink w:anchor="_Toc165985112" w:history="1">
        <w:r w:rsidR="000329DC" w:rsidRPr="00C45753">
          <w:rPr>
            <w:rStyle w:val="ab"/>
            <w:rFonts w:ascii="Times New Roman" w:hAnsi="Times New Roman" w:cs="Times New Roman"/>
            <w:noProof/>
          </w:rPr>
          <w:t>6.5.2</w:t>
        </w:r>
        <w:r w:rsidR="000329DC">
          <w:rPr>
            <w:noProof/>
            <w14:ligatures w14:val="standardContextual"/>
          </w:rPr>
          <w:tab/>
        </w:r>
        <w:r w:rsidR="000329DC" w:rsidRPr="00C45753">
          <w:rPr>
            <w:rStyle w:val="ab"/>
            <w:rFonts w:ascii="Times New Roman" w:hAnsi="Times New Roman"/>
            <w:noProof/>
          </w:rPr>
          <w:t>获证后监督方式</w:t>
        </w:r>
        <w:r w:rsidR="000329DC">
          <w:rPr>
            <w:noProof/>
            <w:webHidden/>
          </w:rPr>
          <w:tab/>
        </w:r>
        <w:r w:rsidR="000329DC">
          <w:rPr>
            <w:noProof/>
            <w:webHidden/>
          </w:rPr>
          <w:fldChar w:fldCharType="begin"/>
        </w:r>
        <w:r w:rsidR="000329DC">
          <w:rPr>
            <w:noProof/>
            <w:webHidden/>
          </w:rPr>
          <w:instrText xml:space="preserve"> PAGEREF _Toc165985112 \h </w:instrText>
        </w:r>
        <w:r w:rsidR="000329DC">
          <w:rPr>
            <w:noProof/>
            <w:webHidden/>
          </w:rPr>
        </w:r>
        <w:r w:rsidR="000329DC">
          <w:rPr>
            <w:noProof/>
            <w:webHidden/>
          </w:rPr>
          <w:fldChar w:fldCharType="separate"/>
        </w:r>
        <w:r w:rsidR="000329DC">
          <w:rPr>
            <w:noProof/>
            <w:webHidden/>
          </w:rPr>
          <w:t>8</w:t>
        </w:r>
        <w:r w:rsidR="000329DC">
          <w:rPr>
            <w:noProof/>
            <w:webHidden/>
          </w:rPr>
          <w:fldChar w:fldCharType="end"/>
        </w:r>
      </w:hyperlink>
    </w:p>
    <w:p w14:paraId="2415581F" w14:textId="149A7D59" w:rsidR="000329DC" w:rsidRDefault="00071C48">
      <w:pPr>
        <w:pStyle w:val="TOC3"/>
        <w:tabs>
          <w:tab w:val="left" w:pos="1680"/>
          <w:tab w:val="right" w:leader="dot" w:pos="8296"/>
        </w:tabs>
        <w:ind w:left="960"/>
        <w:rPr>
          <w:noProof/>
          <w14:ligatures w14:val="standardContextual"/>
        </w:rPr>
      </w:pPr>
      <w:hyperlink w:anchor="_Toc165985113" w:history="1">
        <w:r w:rsidR="000329DC" w:rsidRPr="00C45753">
          <w:rPr>
            <w:rStyle w:val="ab"/>
            <w:rFonts w:ascii="Times New Roman" w:hAnsi="Times New Roman" w:cs="Times New Roman"/>
            <w:noProof/>
          </w:rPr>
          <w:t>6.5.3</w:t>
        </w:r>
        <w:r w:rsidR="000329DC">
          <w:rPr>
            <w:noProof/>
            <w14:ligatures w14:val="standardContextual"/>
          </w:rPr>
          <w:tab/>
        </w:r>
        <w:r w:rsidR="000329DC" w:rsidRPr="00C45753">
          <w:rPr>
            <w:rStyle w:val="ab"/>
            <w:rFonts w:ascii="Times New Roman" w:hAnsi="Times New Roman"/>
            <w:noProof/>
          </w:rPr>
          <w:t>获证后监督结果决定</w:t>
        </w:r>
        <w:r w:rsidR="000329DC">
          <w:rPr>
            <w:noProof/>
            <w:webHidden/>
          </w:rPr>
          <w:tab/>
        </w:r>
        <w:r w:rsidR="000329DC">
          <w:rPr>
            <w:noProof/>
            <w:webHidden/>
          </w:rPr>
          <w:fldChar w:fldCharType="begin"/>
        </w:r>
        <w:r w:rsidR="000329DC">
          <w:rPr>
            <w:noProof/>
            <w:webHidden/>
          </w:rPr>
          <w:instrText xml:space="preserve"> PAGEREF _Toc165985113 \h </w:instrText>
        </w:r>
        <w:r w:rsidR="000329DC">
          <w:rPr>
            <w:noProof/>
            <w:webHidden/>
          </w:rPr>
        </w:r>
        <w:r w:rsidR="000329DC">
          <w:rPr>
            <w:noProof/>
            <w:webHidden/>
          </w:rPr>
          <w:fldChar w:fldCharType="separate"/>
        </w:r>
        <w:r w:rsidR="000329DC">
          <w:rPr>
            <w:noProof/>
            <w:webHidden/>
          </w:rPr>
          <w:t>8</w:t>
        </w:r>
        <w:r w:rsidR="000329DC">
          <w:rPr>
            <w:noProof/>
            <w:webHidden/>
          </w:rPr>
          <w:fldChar w:fldCharType="end"/>
        </w:r>
      </w:hyperlink>
    </w:p>
    <w:p w14:paraId="61E2626B" w14:textId="1EC0149B" w:rsidR="000329DC" w:rsidRDefault="00071C48">
      <w:pPr>
        <w:pStyle w:val="TOC2"/>
        <w:tabs>
          <w:tab w:val="left" w:pos="1050"/>
          <w:tab w:val="right" w:leader="dot" w:pos="8296"/>
        </w:tabs>
        <w:ind w:left="480"/>
        <w:rPr>
          <w:noProof/>
          <w14:ligatures w14:val="standardContextual"/>
        </w:rPr>
      </w:pPr>
      <w:hyperlink w:anchor="_Toc165985114" w:history="1">
        <w:r w:rsidR="000329DC" w:rsidRPr="00C45753">
          <w:rPr>
            <w:rStyle w:val="ab"/>
            <w:rFonts w:ascii="Times New Roman" w:hAnsi="Times New Roman" w:cs="Times New Roman"/>
            <w:noProof/>
            <w:kern w:val="0"/>
          </w:rPr>
          <w:t>6.6</w:t>
        </w:r>
        <w:r w:rsidR="000329DC">
          <w:rPr>
            <w:noProof/>
            <w14:ligatures w14:val="standardContextual"/>
          </w:rPr>
          <w:tab/>
        </w:r>
        <w:r w:rsidR="000329DC" w:rsidRPr="00C45753">
          <w:rPr>
            <w:rStyle w:val="ab"/>
            <w:rFonts w:ascii="Times New Roman" w:hAnsi="Times New Roman"/>
            <w:noProof/>
            <w:kern w:val="0"/>
          </w:rPr>
          <w:t>再认证</w:t>
        </w:r>
        <w:r w:rsidR="000329DC">
          <w:rPr>
            <w:noProof/>
            <w:webHidden/>
          </w:rPr>
          <w:tab/>
        </w:r>
        <w:r w:rsidR="000329DC">
          <w:rPr>
            <w:noProof/>
            <w:webHidden/>
          </w:rPr>
          <w:fldChar w:fldCharType="begin"/>
        </w:r>
        <w:r w:rsidR="000329DC">
          <w:rPr>
            <w:noProof/>
            <w:webHidden/>
          </w:rPr>
          <w:instrText xml:space="preserve"> PAGEREF _Toc165985114 \h </w:instrText>
        </w:r>
        <w:r w:rsidR="000329DC">
          <w:rPr>
            <w:noProof/>
            <w:webHidden/>
          </w:rPr>
        </w:r>
        <w:r w:rsidR="000329DC">
          <w:rPr>
            <w:noProof/>
            <w:webHidden/>
          </w:rPr>
          <w:fldChar w:fldCharType="separate"/>
        </w:r>
        <w:r w:rsidR="000329DC">
          <w:rPr>
            <w:noProof/>
            <w:webHidden/>
          </w:rPr>
          <w:t>8</w:t>
        </w:r>
        <w:r w:rsidR="000329DC">
          <w:rPr>
            <w:noProof/>
            <w:webHidden/>
          </w:rPr>
          <w:fldChar w:fldCharType="end"/>
        </w:r>
      </w:hyperlink>
    </w:p>
    <w:p w14:paraId="44E695D0" w14:textId="386A6496" w:rsidR="000329DC" w:rsidRDefault="00071C48">
      <w:pPr>
        <w:pStyle w:val="TOC1"/>
        <w:tabs>
          <w:tab w:val="left" w:pos="420"/>
          <w:tab w:val="right" w:leader="dot" w:pos="8296"/>
        </w:tabs>
        <w:rPr>
          <w:noProof/>
          <w14:ligatures w14:val="standardContextual"/>
        </w:rPr>
      </w:pPr>
      <w:hyperlink w:anchor="_Toc165985115" w:history="1">
        <w:r w:rsidR="000329DC" w:rsidRPr="00C45753">
          <w:rPr>
            <w:rStyle w:val="ab"/>
            <w:rFonts w:ascii="Times New Roman" w:hAnsi="Times New Roman"/>
            <w:noProof/>
          </w:rPr>
          <w:t>7</w:t>
        </w:r>
        <w:r w:rsidR="000329DC">
          <w:rPr>
            <w:noProof/>
            <w14:ligatures w14:val="standardContextual"/>
          </w:rPr>
          <w:tab/>
        </w:r>
        <w:r w:rsidR="000329DC" w:rsidRPr="00C45753">
          <w:rPr>
            <w:rStyle w:val="ab"/>
            <w:rFonts w:ascii="Times New Roman" w:hAnsi="Times New Roman"/>
            <w:noProof/>
          </w:rPr>
          <w:t>认证证书</w:t>
        </w:r>
        <w:r w:rsidR="000329DC">
          <w:rPr>
            <w:noProof/>
            <w:webHidden/>
          </w:rPr>
          <w:tab/>
        </w:r>
        <w:r w:rsidR="000329DC">
          <w:rPr>
            <w:noProof/>
            <w:webHidden/>
          </w:rPr>
          <w:fldChar w:fldCharType="begin"/>
        </w:r>
        <w:r w:rsidR="000329DC">
          <w:rPr>
            <w:noProof/>
            <w:webHidden/>
          </w:rPr>
          <w:instrText xml:space="preserve"> PAGEREF _Toc165985115 \h </w:instrText>
        </w:r>
        <w:r w:rsidR="000329DC">
          <w:rPr>
            <w:noProof/>
            <w:webHidden/>
          </w:rPr>
        </w:r>
        <w:r w:rsidR="000329DC">
          <w:rPr>
            <w:noProof/>
            <w:webHidden/>
          </w:rPr>
          <w:fldChar w:fldCharType="separate"/>
        </w:r>
        <w:r w:rsidR="000329DC">
          <w:rPr>
            <w:noProof/>
            <w:webHidden/>
          </w:rPr>
          <w:t>8</w:t>
        </w:r>
        <w:r w:rsidR="000329DC">
          <w:rPr>
            <w:noProof/>
            <w:webHidden/>
          </w:rPr>
          <w:fldChar w:fldCharType="end"/>
        </w:r>
      </w:hyperlink>
    </w:p>
    <w:p w14:paraId="5D0E1877" w14:textId="78665F04" w:rsidR="000329DC" w:rsidRDefault="00071C48">
      <w:pPr>
        <w:pStyle w:val="TOC2"/>
        <w:tabs>
          <w:tab w:val="left" w:pos="1050"/>
          <w:tab w:val="right" w:leader="dot" w:pos="8296"/>
        </w:tabs>
        <w:ind w:left="480"/>
        <w:rPr>
          <w:noProof/>
          <w14:ligatures w14:val="standardContextual"/>
        </w:rPr>
      </w:pPr>
      <w:hyperlink w:anchor="_Toc165985116" w:history="1">
        <w:r w:rsidR="000329DC" w:rsidRPr="00C45753">
          <w:rPr>
            <w:rStyle w:val="ab"/>
            <w:rFonts w:ascii="Times New Roman" w:hAnsi="Times New Roman" w:cs="Times New Roman"/>
            <w:noProof/>
            <w:kern w:val="0"/>
          </w:rPr>
          <w:t>7.1</w:t>
        </w:r>
        <w:r w:rsidR="000329DC">
          <w:rPr>
            <w:noProof/>
            <w14:ligatures w14:val="standardContextual"/>
          </w:rPr>
          <w:tab/>
        </w:r>
        <w:r w:rsidR="000329DC" w:rsidRPr="00C45753">
          <w:rPr>
            <w:rStyle w:val="ab"/>
            <w:rFonts w:ascii="Times New Roman" w:hAnsi="Times New Roman"/>
            <w:noProof/>
            <w:kern w:val="0"/>
          </w:rPr>
          <w:t>认证证书有效期</w:t>
        </w:r>
        <w:r w:rsidR="000329DC">
          <w:rPr>
            <w:noProof/>
            <w:webHidden/>
          </w:rPr>
          <w:tab/>
        </w:r>
        <w:r w:rsidR="000329DC">
          <w:rPr>
            <w:noProof/>
            <w:webHidden/>
          </w:rPr>
          <w:fldChar w:fldCharType="begin"/>
        </w:r>
        <w:r w:rsidR="000329DC">
          <w:rPr>
            <w:noProof/>
            <w:webHidden/>
          </w:rPr>
          <w:instrText xml:space="preserve"> PAGEREF _Toc165985116 \h </w:instrText>
        </w:r>
        <w:r w:rsidR="000329DC">
          <w:rPr>
            <w:noProof/>
            <w:webHidden/>
          </w:rPr>
        </w:r>
        <w:r w:rsidR="000329DC">
          <w:rPr>
            <w:noProof/>
            <w:webHidden/>
          </w:rPr>
          <w:fldChar w:fldCharType="separate"/>
        </w:r>
        <w:r w:rsidR="000329DC">
          <w:rPr>
            <w:noProof/>
            <w:webHidden/>
          </w:rPr>
          <w:t>8</w:t>
        </w:r>
        <w:r w:rsidR="000329DC">
          <w:rPr>
            <w:noProof/>
            <w:webHidden/>
          </w:rPr>
          <w:fldChar w:fldCharType="end"/>
        </w:r>
      </w:hyperlink>
    </w:p>
    <w:p w14:paraId="00CD6726" w14:textId="04A53780" w:rsidR="000329DC" w:rsidRDefault="00071C48">
      <w:pPr>
        <w:pStyle w:val="TOC2"/>
        <w:tabs>
          <w:tab w:val="left" w:pos="1050"/>
          <w:tab w:val="right" w:leader="dot" w:pos="8296"/>
        </w:tabs>
        <w:ind w:left="480"/>
        <w:rPr>
          <w:noProof/>
          <w14:ligatures w14:val="standardContextual"/>
        </w:rPr>
      </w:pPr>
      <w:hyperlink w:anchor="_Toc165985117" w:history="1">
        <w:r w:rsidR="000329DC" w:rsidRPr="00C45753">
          <w:rPr>
            <w:rStyle w:val="ab"/>
            <w:rFonts w:ascii="Times New Roman" w:hAnsi="Times New Roman" w:cs="Times New Roman"/>
            <w:noProof/>
            <w:kern w:val="0"/>
          </w:rPr>
          <w:t>7.2</w:t>
        </w:r>
        <w:r w:rsidR="000329DC">
          <w:rPr>
            <w:noProof/>
            <w14:ligatures w14:val="standardContextual"/>
          </w:rPr>
          <w:tab/>
        </w:r>
        <w:r w:rsidR="000329DC" w:rsidRPr="00C45753">
          <w:rPr>
            <w:rStyle w:val="ab"/>
            <w:rFonts w:ascii="Times New Roman" w:hAnsi="Times New Roman"/>
            <w:noProof/>
            <w:kern w:val="0"/>
          </w:rPr>
          <w:t>认证证书和认证标志的使用</w:t>
        </w:r>
        <w:r w:rsidR="000329DC">
          <w:rPr>
            <w:noProof/>
            <w:webHidden/>
          </w:rPr>
          <w:tab/>
        </w:r>
        <w:r w:rsidR="000329DC">
          <w:rPr>
            <w:noProof/>
            <w:webHidden/>
          </w:rPr>
          <w:fldChar w:fldCharType="begin"/>
        </w:r>
        <w:r w:rsidR="000329DC">
          <w:rPr>
            <w:noProof/>
            <w:webHidden/>
          </w:rPr>
          <w:instrText xml:space="preserve"> PAGEREF _Toc165985117 \h </w:instrText>
        </w:r>
        <w:r w:rsidR="000329DC">
          <w:rPr>
            <w:noProof/>
            <w:webHidden/>
          </w:rPr>
        </w:r>
        <w:r w:rsidR="000329DC">
          <w:rPr>
            <w:noProof/>
            <w:webHidden/>
          </w:rPr>
          <w:fldChar w:fldCharType="separate"/>
        </w:r>
        <w:r w:rsidR="000329DC">
          <w:rPr>
            <w:noProof/>
            <w:webHidden/>
          </w:rPr>
          <w:t>8</w:t>
        </w:r>
        <w:r w:rsidR="000329DC">
          <w:rPr>
            <w:noProof/>
            <w:webHidden/>
          </w:rPr>
          <w:fldChar w:fldCharType="end"/>
        </w:r>
      </w:hyperlink>
    </w:p>
    <w:p w14:paraId="62FACF14" w14:textId="401D1CD9" w:rsidR="000329DC" w:rsidRDefault="00071C48">
      <w:pPr>
        <w:pStyle w:val="TOC3"/>
        <w:tabs>
          <w:tab w:val="left" w:pos="1680"/>
          <w:tab w:val="right" w:leader="dot" w:pos="8296"/>
        </w:tabs>
        <w:ind w:left="960"/>
        <w:rPr>
          <w:noProof/>
          <w14:ligatures w14:val="standardContextual"/>
        </w:rPr>
      </w:pPr>
      <w:hyperlink w:anchor="_Toc165985118" w:history="1">
        <w:r w:rsidR="000329DC" w:rsidRPr="00C45753">
          <w:rPr>
            <w:rStyle w:val="ab"/>
            <w:rFonts w:ascii="Times New Roman" w:hAnsi="Times New Roman" w:cs="Times New Roman"/>
            <w:noProof/>
          </w:rPr>
          <w:t>7.2.1</w:t>
        </w:r>
        <w:r w:rsidR="000329DC">
          <w:rPr>
            <w:noProof/>
            <w14:ligatures w14:val="standardContextual"/>
          </w:rPr>
          <w:tab/>
        </w:r>
        <w:r w:rsidR="000329DC" w:rsidRPr="00C45753">
          <w:rPr>
            <w:rStyle w:val="ab"/>
            <w:rFonts w:ascii="Times New Roman" w:hAnsi="Times New Roman"/>
            <w:noProof/>
          </w:rPr>
          <w:t>认证证书的使用</w:t>
        </w:r>
        <w:r w:rsidR="000329DC">
          <w:rPr>
            <w:noProof/>
            <w:webHidden/>
          </w:rPr>
          <w:tab/>
        </w:r>
        <w:r w:rsidR="000329DC">
          <w:rPr>
            <w:noProof/>
            <w:webHidden/>
          </w:rPr>
          <w:fldChar w:fldCharType="begin"/>
        </w:r>
        <w:r w:rsidR="000329DC">
          <w:rPr>
            <w:noProof/>
            <w:webHidden/>
          </w:rPr>
          <w:instrText xml:space="preserve"> PAGEREF _Toc165985118 \h </w:instrText>
        </w:r>
        <w:r w:rsidR="000329DC">
          <w:rPr>
            <w:noProof/>
            <w:webHidden/>
          </w:rPr>
        </w:r>
        <w:r w:rsidR="000329DC">
          <w:rPr>
            <w:noProof/>
            <w:webHidden/>
          </w:rPr>
          <w:fldChar w:fldCharType="separate"/>
        </w:r>
        <w:r w:rsidR="000329DC">
          <w:rPr>
            <w:noProof/>
            <w:webHidden/>
          </w:rPr>
          <w:t>8</w:t>
        </w:r>
        <w:r w:rsidR="000329DC">
          <w:rPr>
            <w:noProof/>
            <w:webHidden/>
          </w:rPr>
          <w:fldChar w:fldCharType="end"/>
        </w:r>
      </w:hyperlink>
    </w:p>
    <w:p w14:paraId="4AE72DE6" w14:textId="04CC8952" w:rsidR="000329DC" w:rsidRDefault="00071C48">
      <w:pPr>
        <w:pStyle w:val="TOC3"/>
        <w:tabs>
          <w:tab w:val="left" w:pos="1680"/>
          <w:tab w:val="right" w:leader="dot" w:pos="8296"/>
        </w:tabs>
        <w:ind w:left="960"/>
        <w:rPr>
          <w:noProof/>
          <w14:ligatures w14:val="standardContextual"/>
        </w:rPr>
      </w:pPr>
      <w:hyperlink w:anchor="_Toc165985119" w:history="1">
        <w:r w:rsidR="000329DC" w:rsidRPr="00C45753">
          <w:rPr>
            <w:rStyle w:val="ab"/>
            <w:rFonts w:ascii="Times New Roman" w:hAnsi="Times New Roman" w:cs="Times New Roman"/>
            <w:noProof/>
          </w:rPr>
          <w:t>7.2.2</w:t>
        </w:r>
        <w:r w:rsidR="000329DC">
          <w:rPr>
            <w:noProof/>
            <w14:ligatures w14:val="standardContextual"/>
          </w:rPr>
          <w:tab/>
        </w:r>
        <w:r w:rsidR="000329DC" w:rsidRPr="00C45753">
          <w:rPr>
            <w:rStyle w:val="ab"/>
            <w:rFonts w:ascii="Times New Roman" w:hAnsi="Times New Roman"/>
            <w:noProof/>
          </w:rPr>
          <w:t>认证标志的使用</w:t>
        </w:r>
        <w:r w:rsidR="000329DC">
          <w:rPr>
            <w:noProof/>
            <w:webHidden/>
          </w:rPr>
          <w:tab/>
        </w:r>
        <w:r w:rsidR="000329DC">
          <w:rPr>
            <w:noProof/>
            <w:webHidden/>
          </w:rPr>
          <w:fldChar w:fldCharType="begin"/>
        </w:r>
        <w:r w:rsidR="000329DC">
          <w:rPr>
            <w:noProof/>
            <w:webHidden/>
          </w:rPr>
          <w:instrText xml:space="preserve"> PAGEREF _Toc165985119 \h </w:instrText>
        </w:r>
        <w:r w:rsidR="000329DC">
          <w:rPr>
            <w:noProof/>
            <w:webHidden/>
          </w:rPr>
        </w:r>
        <w:r w:rsidR="000329DC">
          <w:rPr>
            <w:noProof/>
            <w:webHidden/>
          </w:rPr>
          <w:fldChar w:fldCharType="separate"/>
        </w:r>
        <w:r w:rsidR="000329DC">
          <w:rPr>
            <w:noProof/>
            <w:webHidden/>
          </w:rPr>
          <w:t>9</w:t>
        </w:r>
        <w:r w:rsidR="000329DC">
          <w:rPr>
            <w:noProof/>
            <w:webHidden/>
          </w:rPr>
          <w:fldChar w:fldCharType="end"/>
        </w:r>
      </w:hyperlink>
    </w:p>
    <w:p w14:paraId="21D8AA9F" w14:textId="1DAED3F3" w:rsidR="000329DC" w:rsidRDefault="00071C48">
      <w:pPr>
        <w:pStyle w:val="TOC2"/>
        <w:tabs>
          <w:tab w:val="left" w:pos="1050"/>
          <w:tab w:val="right" w:leader="dot" w:pos="8296"/>
        </w:tabs>
        <w:ind w:left="480"/>
        <w:rPr>
          <w:noProof/>
          <w14:ligatures w14:val="standardContextual"/>
        </w:rPr>
      </w:pPr>
      <w:hyperlink w:anchor="_Toc165985120" w:history="1">
        <w:r w:rsidR="000329DC" w:rsidRPr="00C45753">
          <w:rPr>
            <w:rStyle w:val="ab"/>
            <w:rFonts w:ascii="Times New Roman" w:hAnsi="Times New Roman" w:cs="Times New Roman"/>
            <w:noProof/>
            <w:kern w:val="0"/>
          </w:rPr>
          <w:t>7.3</w:t>
        </w:r>
        <w:r w:rsidR="000329DC">
          <w:rPr>
            <w:noProof/>
            <w14:ligatures w14:val="standardContextual"/>
          </w:rPr>
          <w:tab/>
        </w:r>
        <w:r w:rsidR="000329DC" w:rsidRPr="00C45753">
          <w:rPr>
            <w:rStyle w:val="ab"/>
            <w:rFonts w:ascii="Times New Roman" w:hAnsi="Times New Roman"/>
            <w:noProof/>
            <w:kern w:val="0"/>
          </w:rPr>
          <w:t>认证证书的管理</w:t>
        </w:r>
        <w:r w:rsidR="000329DC">
          <w:rPr>
            <w:noProof/>
            <w:webHidden/>
          </w:rPr>
          <w:tab/>
        </w:r>
        <w:r w:rsidR="000329DC">
          <w:rPr>
            <w:noProof/>
            <w:webHidden/>
          </w:rPr>
          <w:fldChar w:fldCharType="begin"/>
        </w:r>
        <w:r w:rsidR="000329DC">
          <w:rPr>
            <w:noProof/>
            <w:webHidden/>
          </w:rPr>
          <w:instrText xml:space="preserve"> PAGEREF _Toc165985120 \h </w:instrText>
        </w:r>
        <w:r w:rsidR="000329DC">
          <w:rPr>
            <w:noProof/>
            <w:webHidden/>
          </w:rPr>
        </w:r>
        <w:r w:rsidR="000329DC">
          <w:rPr>
            <w:noProof/>
            <w:webHidden/>
          </w:rPr>
          <w:fldChar w:fldCharType="separate"/>
        </w:r>
        <w:r w:rsidR="000329DC">
          <w:rPr>
            <w:noProof/>
            <w:webHidden/>
          </w:rPr>
          <w:t>9</w:t>
        </w:r>
        <w:r w:rsidR="000329DC">
          <w:rPr>
            <w:noProof/>
            <w:webHidden/>
          </w:rPr>
          <w:fldChar w:fldCharType="end"/>
        </w:r>
      </w:hyperlink>
    </w:p>
    <w:p w14:paraId="101655FB" w14:textId="2216B2CD" w:rsidR="000329DC" w:rsidRDefault="00071C48">
      <w:pPr>
        <w:pStyle w:val="TOC3"/>
        <w:tabs>
          <w:tab w:val="left" w:pos="1680"/>
          <w:tab w:val="right" w:leader="dot" w:pos="8296"/>
        </w:tabs>
        <w:ind w:left="960"/>
        <w:rPr>
          <w:noProof/>
          <w14:ligatures w14:val="standardContextual"/>
        </w:rPr>
      </w:pPr>
      <w:hyperlink w:anchor="_Toc165985121" w:history="1">
        <w:r w:rsidR="000329DC" w:rsidRPr="00C45753">
          <w:rPr>
            <w:rStyle w:val="ab"/>
            <w:rFonts w:ascii="Times New Roman" w:hAnsi="Times New Roman" w:cs="Times New Roman"/>
            <w:noProof/>
          </w:rPr>
          <w:t>7.3.1</w:t>
        </w:r>
        <w:r w:rsidR="000329DC">
          <w:rPr>
            <w:noProof/>
            <w14:ligatures w14:val="standardContextual"/>
          </w:rPr>
          <w:tab/>
        </w:r>
        <w:r w:rsidR="000329DC" w:rsidRPr="00C45753">
          <w:rPr>
            <w:rStyle w:val="ab"/>
            <w:rFonts w:ascii="Times New Roman" w:hAnsi="Times New Roman"/>
            <w:noProof/>
          </w:rPr>
          <w:t>变更认证证书</w:t>
        </w:r>
        <w:r w:rsidR="000329DC">
          <w:rPr>
            <w:noProof/>
            <w:webHidden/>
          </w:rPr>
          <w:tab/>
        </w:r>
        <w:r w:rsidR="000329DC">
          <w:rPr>
            <w:noProof/>
            <w:webHidden/>
          </w:rPr>
          <w:fldChar w:fldCharType="begin"/>
        </w:r>
        <w:r w:rsidR="000329DC">
          <w:rPr>
            <w:noProof/>
            <w:webHidden/>
          </w:rPr>
          <w:instrText xml:space="preserve"> PAGEREF _Toc165985121 \h </w:instrText>
        </w:r>
        <w:r w:rsidR="000329DC">
          <w:rPr>
            <w:noProof/>
            <w:webHidden/>
          </w:rPr>
        </w:r>
        <w:r w:rsidR="000329DC">
          <w:rPr>
            <w:noProof/>
            <w:webHidden/>
          </w:rPr>
          <w:fldChar w:fldCharType="separate"/>
        </w:r>
        <w:r w:rsidR="000329DC">
          <w:rPr>
            <w:noProof/>
            <w:webHidden/>
          </w:rPr>
          <w:t>9</w:t>
        </w:r>
        <w:r w:rsidR="000329DC">
          <w:rPr>
            <w:noProof/>
            <w:webHidden/>
          </w:rPr>
          <w:fldChar w:fldCharType="end"/>
        </w:r>
      </w:hyperlink>
    </w:p>
    <w:p w14:paraId="43ED24D9" w14:textId="21FCBD95" w:rsidR="000329DC" w:rsidRDefault="00071C48">
      <w:pPr>
        <w:pStyle w:val="TOC3"/>
        <w:tabs>
          <w:tab w:val="left" w:pos="1680"/>
          <w:tab w:val="right" w:leader="dot" w:pos="8296"/>
        </w:tabs>
        <w:ind w:left="960"/>
        <w:rPr>
          <w:noProof/>
          <w14:ligatures w14:val="standardContextual"/>
        </w:rPr>
      </w:pPr>
      <w:hyperlink w:anchor="_Toc165985122" w:history="1">
        <w:r w:rsidR="000329DC" w:rsidRPr="00C45753">
          <w:rPr>
            <w:rStyle w:val="ab"/>
            <w:rFonts w:ascii="Times New Roman" w:hAnsi="Times New Roman" w:cs="Times New Roman"/>
            <w:noProof/>
          </w:rPr>
          <w:t>7.3.2</w:t>
        </w:r>
        <w:r w:rsidR="000329DC">
          <w:rPr>
            <w:noProof/>
            <w14:ligatures w14:val="standardContextual"/>
          </w:rPr>
          <w:tab/>
        </w:r>
        <w:r w:rsidR="000329DC" w:rsidRPr="00C45753">
          <w:rPr>
            <w:rStyle w:val="ab"/>
            <w:rFonts w:ascii="Times New Roman" w:hAnsi="Times New Roman"/>
            <w:noProof/>
          </w:rPr>
          <w:t>暂停认证证书</w:t>
        </w:r>
        <w:r w:rsidR="000329DC">
          <w:rPr>
            <w:noProof/>
            <w:webHidden/>
          </w:rPr>
          <w:tab/>
        </w:r>
        <w:r w:rsidR="000329DC">
          <w:rPr>
            <w:noProof/>
            <w:webHidden/>
          </w:rPr>
          <w:fldChar w:fldCharType="begin"/>
        </w:r>
        <w:r w:rsidR="000329DC">
          <w:rPr>
            <w:noProof/>
            <w:webHidden/>
          </w:rPr>
          <w:instrText xml:space="preserve"> PAGEREF _Toc165985122 \h </w:instrText>
        </w:r>
        <w:r w:rsidR="000329DC">
          <w:rPr>
            <w:noProof/>
            <w:webHidden/>
          </w:rPr>
        </w:r>
        <w:r w:rsidR="000329DC">
          <w:rPr>
            <w:noProof/>
            <w:webHidden/>
          </w:rPr>
          <w:fldChar w:fldCharType="separate"/>
        </w:r>
        <w:r w:rsidR="000329DC">
          <w:rPr>
            <w:noProof/>
            <w:webHidden/>
          </w:rPr>
          <w:t>9</w:t>
        </w:r>
        <w:r w:rsidR="000329DC">
          <w:rPr>
            <w:noProof/>
            <w:webHidden/>
          </w:rPr>
          <w:fldChar w:fldCharType="end"/>
        </w:r>
      </w:hyperlink>
    </w:p>
    <w:p w14:paraId="7BAB682E" w14:textId="59878625" w:rsidR="000329DC" w:rsidRDefault="00071C48">
      <w:pPr>
        <w:pStyle w:val="TOC3"/>
        <w:tabs>
          <w:tab w:val="left" w:pos="1680"/>
          <w:tab w:val="right" w:leader="dot" w:pos="8296"/>
        </w:tabs>
        <w:ind w:left="960"/>
        <w:rPr>
          <w:noProof/>
          <w14:ligatures w14:val="standardContextual"/>
        </w:rPr>
      </w:pPr>
      <w:hyperlink w:anchor="_Toc165985123" w:history="1">
        <w:r w:rsidR="000329DC" w:rsidRPr="00C45753">
          <w:rPr>
            <w:rStyle w:val="ab"/>
            <w:rFonts w:ascii="Times New Roman" w:hAnsi="Times New Roman" w:cs="Times New Roman"/>
            <w:noProof/>
          </w:rPr>
          <w:t>7.3.3</w:t>
        </w:r>
        <w:r w:rsidR="000329DC">
          <w:rPr>
            <w:noProof/>
            <w14:ligatures w14:val="standardContextual"/>
          </w:rPr>
          <w:tab/>
        </w:r>
        <w:r w:rsidR="000329DC" w:rsidRPr="00C45753">
          <w:rPr>
            <w:rStyle w:val="ab"/>
            <w:rFonts w:ascii="Times New Roman" w:hAnsi="Times New Roman"/>
            <w:noProof/>
          </w:rPr>
          <w:t>撤销认证证书</w:t>
        </w:r>
        <w:r w:rsidR="000329DC">
          <w:rPr>
            <w:noProof/>
            <w:webHidden/>
          </w:rPr>
          <w:tab/>
        </w:r>
        <w:r w:rsidR="000329DC">
          <w:rPr>
            <w:noProof/>
            <w:webHidden/>
          </w:rPr>
          <w:fldChar w:fldCharType="begin"/>
        </w:r>
        <w:r w:rsidR="000329DC">
          <w:rPr>
            <w:noProof/>
            <w:webHidden/>
          </w:rPr>
          <w:instrText xml:space="preserve"> PAGEREF _Toc165985123 \h </w:instrText>
        </w:r>
        <w:r w:rsidR="000329DC">
          <w:rPr>
            <w:noProof/>
            <w:webHidden/>
          </w:rPr>
        </w:r>
        <w:r w:rsidR="000329DC">
          <w:rPr>
            <w:noProof/>
            <w:webHidden/>
          </w:rPr>
          <w:fldChar w:fldCharType="separate"/>
        </w:r>
        <w:r w:rsidR="000329DC">
          <w:rPr>
            <w:noProof/>
            <w:webHidden/>
          </w:rPr>
          <w:t>10</w:t>
        </w:r>
        <w:r w:rsidR="000329DC">
          <w:rPr>
            <w:noProof/>
            <w:webHidden/>
          </w:rPr>
          <w:fldChar w:fldCharType="end"/>
        </w:r>
      </w:hyperlink>
    </w:p>
    <w:p w14:paraId="79C89442" w14:textId="0B8EA782" w:rsidR="000329DC" w:rsidRDefault="00071C48">
      <w:pPr>
        <w:pStyle w:val="TOC3"/>
        <w:tabs>
          <w:tab w:val="left" w:pos="1680"/>
          <w:tab w:val="right" w:leader="dot" w:pos="8296"/>
        </w:tabs>
        <w:ind w:left="960"/>
        <w:rPr>
          <w:noProof/>
          <w14:ligatures w14:val="standardContextual"/>
        </w:rPr>
      </w:pPr>
      <w:hyperlink w:anchor="_Toc165985124" w:history="1">
        <w:r w:rsidR="000329DC" w:rsidRPr="00C45753">
          <w:rPr>
            <w:rStyle w:val="ab"/>
            <w:rFonts w:ascii="Times New Roman" w:hAnsi="Times New Roman" w:cs="Times New Roman"/>
            <w:noProof/>
          </w:rPr>
          <w:t>7.3.4</w:t>
        </w:r>
        <w:r w:rsidR="000329DC">
          <w:rPr>
            <w:noProof/>
            <w14:ligatures w14:val="standardContextual"/>
          </w:rPr>
          <w:tab/>
        </w:r>
        <w:r w:rsidR="000329DC" w:rsidRPr="00C45753">
          <w:rPr>
            <w:rStyle w:val="ab"/>
            <w:rFonts w:ascii="Times New Roman" w:hAnsi="Times New Roman"/>
            <w:noProof/>
          </w:rPr>
          <w:t>注销认证证书</w:t>
        </w:r>
        <w:r w:rsidR="000329DC">
          <w:rPr>
            <w:noProof/>
            <w:webHidden/>
          </w:rPr>
          <w:tab/>
        </w:r>
        <w:r w:rsidR="000329DC">
          <w:rPr>
            <w:noProof/>
            <w:webHidden/>
          </w:rPr>
          <w:fldChar w:fldCharType="begin"/>
        </w:r>
        <w:r w:rsidR="000329DC">
          <w:rPr>
            <w:noProof/>
            <w:webHidden/>
          </w:rPr>
          <w:instrText xml:space="preserve"> PAGEREF _Toc165985124 \h </w:instrText>
        </w:r>
        <w:r w:rsidR="000329DC">
          <w:rPr>
            <w:noProof/>
            <w:webHidden/>
          </w:rPr>
        </w:r>
        <w:r w:rsidR="000329DC">
          <w:rPr>
            <w:noProof/>
            <w:webHidden/>
          </w:rPr>
          <w:fldChar w:fldCharType="separate"/>
        </w:r>
        <w:r w:rsidR="000329DC">
          <w:rPr>
            <w:noProof/>
            <w:webHidden/>
          </w:rPr>
          <w:t>10</w:t>
        </w:r>
        <w:r w:rsidR="000329DC">
          <w:rPr>
            <w:noProof/>
            <w:webHidden/>
          </w:rPr>
          <w:fldChar w:fldCharType="end"/>
        </w:r>
      </w:hyperlink>
    </w:p>
    <w:p w14:paraId="1EECA961" w14:textId="68ACC1E1" w:rsidR="000329DC" w:rsidRDefault="00071C48">
      <w:pPr>
        <w:pStyle w:val="TOC1"/>
        <w:tabs>
          <w:tab w:val="left" w:pos="420"/>
          <w:tab w:val="right" w:leader="dot" w:pos="8296"/>
        </w:tabs>
        <w:rPr>
          <w:noProof/>
          <w14:ligatures w14:val="standardContextual"/>
        </w:rPr>
      </w:pPr>
      <w:hyperlink w:anchor="_Toc165985125" w:history="1">
        <w:r w:rsidR="000329DC" w:rsidRPr="00C45753">
          <w:rPr>
            <w:rStyle w:val="ab"/>
            <w:rFonts w:ascii="Times New Roman" w:hAnsi="Times New Roman"/>
            <w:noProof/>
          </w:rPr>
          <w:t>8</w:t>
        </w:r>
        <w:r w:rsidR="000329DC">
          <w:rPr>
            <w:noProof/>
            <w14:ligatures w14:val="standardContextual"/>
          </w:rPr>
          <w:tab/>
        </w:r>
        <w:r w:rsidR="000329DC" w:rsidRPr="00C45753">
          <w:rPr>
            <w:rStyle w:val="ab"/>
            <w:rFonts w:ascii="Times New Roman" w:hAnsi="Times New Roman"/>
            <w:noProof/>
          </w:rPr>
          <w:t>收费</w:t>
        </w:r>
        <w:r w:rsidR="000329DC">
          <w:rPr>
            <w:noProof/>
            <w:webHidden/>
          </w:rPr>
          <w:tab/>
        </w:r>
        <w:r w:rsidR="000329DC">
          <w:rPr>
            <w:noProof/>
            <w:webHidden/>
          </w:rPr>
          <w:fldChar w:fldCharType="begin"/>
        </w:r>
        <w:r w:rsidR="000329DC">
          <w:rPr>
            <w:noProof/>
            <w:webHidden/>
          </w:rPr>
          <w:instrText xml:space="preserve"> PAGEREF _Toc165985125 \h </w:instrText>
        </w:r>
        <w:r w:rsidR="000329DC">
          <w:rPr>
            <w:noProof/>
            <w:webHidden/>
          </w:rPr>
        </w:r>
        <w:r w:rsidR="000329DC">
          <w:rPr>
            <w:noProof/>
            <w:webHidden/>
          </w:rPr>
          <w:fldChar w:fldCharType="separate"/>
        </w:r>
        <w:r w:rsidR="000329DC">
          <w:rPr>
            <w:noProof/>
            <w:webHidden/>
          </w:rPr>
          <w:t>10</w:t>
        </w:r>
        <w:r w:rsidR="000329DC">
          <w:rPr>
            <w:noProof/>
            <w:webHidden/>
          </w:rPr>
          <w:fldChar w:fldCharType="end"/>
        </w:r>
      </w:hyperlink>
    </w:p>
    <w:p w14:paraId="2EB5864E" w14:textId="782ABC63" w:rsidR="00AE4E59" w:rsidRPr="00D32F3F" w:rsidRDefault="001F38E1" w:rsidP="00576430">
      <w:pPr>
        <w:autoSpaceDE w:val="0"/>
        <w:autoSpaceDN w:val="0"/>
        <w:adjustRightInd w:val="0"/>
        <w:rPr>
          <w:rFonts w:ascii="Times New Roman" w:hAnsi="Times New Roman" w:cs="Times New Roman"/>
          <w:sz w:val="18"/>
          <w:szCs w:val="18"/>
        </w:rPr>
      </w:pPr>
      <w:r w:rsidRPr="00D32F3F">
        <w:rPr>
          <w:rFonts w:ascii="Times New Roman" w:hAnsi="Times New Roman" w:cs="Times New Roman"/>
          <w:sz w:val="18"/>
          <w:szCs w:val="18"/>
        </w:rPr>
        <w:fldChar w:fldCharType="end"/>
      </w:r>
    </w:p>
    <w:p w14:paraId="04EE19C2" w14:textId="77777777" w:rsidR="00506423" w:rsidRPr="00D32F3F" w:rsidRDefault="00506423">
      <w:pPr>
        <w:rPr>
          <w:rFonts w:ascii="Times New Roman" w:hAnsi="Times New Roman" w:cs="Times New Roman"/>
          <w:sz w:val="18"/>
          <w:szCs w:val="18"/>
        </w:rPr>
        <w:sectPr w:rsidR="00506423" w:rsidRPr="00D32F3F" w:rsidSect="00F0371F">
          <w:headerReference w:type="first" r:id="rId10"/>
          <w:footerReference w:type="first" r:id="rId11"/>
          <w:pgSz w:w="11906" w:h="16838"/>
          <w:pgMar w:top="1560" w:right="1800" w:bottom="1985" w:left="1800" w:header="851" w:footer="992" w:gutter="0"/>
          <w:pgNumType w:fmt="upperRoman" w:start="1"/>
          <w:cols w:space="425"/>
          <w:titlePg/>
          <w:docGrid w:type="lines" w:linePitch="312"/>
        </w:sectPr>
      </w:pPr>
    </w:p>
    <w:tbl>
      <w:tblPr>
        <w:tblStyle w:val="af8"/>
        <w:tblW w:w="0" w:type="auto"/>
        <w:tblLook w:val="04A0" w:firstRow="1" w:lastRow="0" w:firstColumn="1" w:lastColumn="0" w:noHBand="0" w:noVBand="1"/>
      </w:tblPr>
      <w:tblGrid>
        <w:gridCol w:w="4247"/>
        <w:gridCol w:w="4247"/>
      </w:tblGrid>
      <w:tr w:rsidR="002255D7" w14:paraId="195F8F76" w14:textId="77777777" w:rsidTr="002255D7">
        <w:tc>
          <w:tcPr>
            <w:tcW w:w="4247" w:type="dxa"/>
            <w:vAlign w:val="center"/>
          </w:tcPr>
          <w:p w14:paraId="0860D8F7" w14:textId="40A23714" w:rsidR="002255D7" w:rsidRPr="002255D7" w:rsidRDefault="002255D7" w:rsidP="002255D7">
            <w:pPr>
              <w:autoSpaceDE w:val="0"/>
              <w:autoSpaceDN w:val="0"/>
              <w:adjustRightInd w:val="0"/>
              <w:spacing w:line="276" w:lineRule="auto"/>
              <w:jc w:val="center"/>
              <w:rPr>
                <w:rFonts w:ascii="Times New Roman" w:eastAsia="楷体" w:hAnsi="Times New Roman" w:cs="Times New Roman"/>
                <w:szCs w:val="28"/>
              </w:rPr>
            </w:pPr>
            <w:r w:rsidRPr="002255D7">
              <w:rPr>
                <w:rFonts w:ascii="Times New Roman" w:eastAsia="楷体" w:hAnsi="Times New Roman" w:cs="Times New Roman"/>
                <w:szCs w:val="28"/>
              </w:rPr>
              <w:lastRenderedPageBreak/>
              <w:t>北京赛迪认证中心有限公司</w:t>
            </w:r>
          </w:p>
        </w:tc>
        <w:tc>
          <w:tcPr>
            <w:tcW w:w="4247" w:type="dxa"/>
            <w:vAlign w:val="center"/>
          </w:tcPr>
          <w:p w14:paraId="067032F5" w14:textId="47E7A5F6" w:rsidR="002255D7" w:rsidRPr="002255D7" w:rsidRDefault="002255D7" w:rsidP="002255D7">
            <w:pPr>
              <w:autoSpaceDE w:val="0"/>
              <w:autoSpaceDN w:val="0"/>
              <w:adjustRightInd w:val="0"/>
              <w:spacing w:line="276" w:lineRule="auto"/>
              <w:jc w:val="center"/>
              <w:rPr>
                <w:rFonts w:ascii="Times New Roman" w:eastAsia="楷体" w:hAnsi="Times New Roman" w:cs="Times New Roman"/>
                <w:szCs w:val="28"/>
              </w:rPr>
            </w:pPr>
            <w:r w:rsidRPr="002255D7">
              <w:rPr>
                <w:rFonts w:ascii="Times New Roman" w:eastAsia="楷体" w:hAnsi="Times New Roman" w:cs="Times New Roman"/>
                <w:szCs w:val="28"/>
              </w:rPr>
              <w:t>认证实施规则</w:t>
            </w:r>
          </w:p>
        </w:tc>
      </w:tr>
      <w:tr w:rsidR="002255D7" w14:paraId="49733C6B" w14:textId="77777777" w:rsidTr="002255D7">
        <w:tc>
          <w:tcPr>
            <w:tcW w:w="4247" w:type="dxa"/>
            <w:vAlign w:val="center"/>
          </w:tcPr>
          <w:p w14:paraId="7EBDB74B" w14:textId="77777777" w:rsidR="002255D7" w:rsidRPr="002255D7" w:rsidRDefault="002255D7" w:rsidP="002255D7">
            <w:pPr>
              <w:autoSpaceDE w:val="0"/>
              <w:autoSpaceDN w:val="0"/>
              <w:adjustRightInd w:val="0"/>
              <w:spacing w:line="276" w:lineRule="auto"/>
              <w:jc w:val="center"/>
              <w:rPr>
                <w:rFonts w:ascii="Times New Roman" w:eastAsia="楷体" w:hAnsi="Times New Roman" w:cs="Times New Roman"/>
                <w:szCs w:val="28"/>
              </w:rPr>
            </w:pPr>
            <w:r w:rsidRPr="002255D7">
              <w:rPr>
                <w:rFonts w:ascii="Times New Roman" w:eastAsia="楷体" w:hAnsi="Times New Roman" w:cs="Times New Roman"/>
                <w:szCs w:val="28"/>
              </w:rPr>
              <w:t>自愿性产品认证实施规则</w:t>
            </w:r>
          </w:p>
          <w:p w14:paraId="020F6D06" w14:textId="33F2A557" w:rsidR="002255D7" w:rsidRPr="002255D7" w:rsidRDefault="002255D7" w:rsidP="002255D7">
            <w:pPr>
              <w:autoSpaceDE w:val="0"/>
              <w:autoSpaceDN w:val="0"/>
              <w:adjustRightInd w:val="0"/>
              <w:spacing w:line="276" w:lineRule="auto"/>
              <w:jc w:val="center"/>
              <w:rPr>
                <w:rFonts w:ascii="Times New Roman" w:eastAsia="楷体" w:hAnsi="Times New Roman" w:cs="Times New Roman"/>
                <w:szCs w:val="28"/>
              </w:rPr>
            </w:pPr>
            <w:r w:rsidRPr="002255D7">
              <w:rPr>
                <w:rFonts w:ascii="Times New Roman" w:eastAsia="楷体" w:hAnsi="Times New Roman" w:cs="Times New Roman"/>
                <w:szCs w:val="28"/>
              </w:rPr>
              <w:t>软件供应</w:t>
            </w:r>
            <w:proofErr w:type="gramStart"/>
            <w:r w:rsidRPr="002255D7">
              <w:rPr>
                <w:rFonts w:ascii="Times New Roman" w:eastAsia="楷体" w:hAnsi="Times New Roman" w:cs="Times New Roman"/>
                <w:szCs w:val="28"/>
              </w:rPr>
              <w:t>链安全</w:t>
            </w:r>
            <w:proofErr w:type="gramEnd"/>
            <w:r w:rsidRPr="002255D7">
              <w:rPr>
                <w:rFonts w:ascii="Times New Roman" w:eastAsia="楷体" w:hAnsi="Times New Roman" w:cs="Times New Roman"/>
                <w:szCs w:val="28"/>
              </w:rPr>
              <w:t>能力认证</w:t>
            </w:r>
            <w:r w:rsidRPr="002255D7">
              <w:rPr>
                <w:rFonts w:ascii="Times New Roman" w:eastAsia="楷体" w:hAnsi="Times New Roman" w:cs="Times New Roman"/>
                <w:szCs w:val="28"/>
              </w:rPr>
              <w:t xml:space="preserve"> </w:t>
            </w:r>
          </w:p>
        </w:tc>
        <w:tc>
          <w:tcPr>
            <w:tcW w:w="4247" w:type="dxa"/>
            <w:vAlign w:val="center"/>
          </w:tcPr>
          <w:p w14:paraId="313E5055" w14:textId="77777777" w:rsidR="002255D7" w:rsidRPr="002255D7" w:rsidRDefault="002255D7" w:rsidP="002255D7">
            <w:pPr>
              <w:autoSpaceDE w:val="0"/>
              <w:autoSpaceDN w:val="0"/>
              <w:adjustRightInd w:val="0"/>
              <w:spacing w:line="276" w:lineRule="auto"/>
              <w:jc w:val="center"/>
              <w:rPr>
                <w:rFonts w:ascii="Times New Roman" w:eastAsia="楷体" w:hAnsi="Times New Roman" w:cs="Times New Roman"/>
                <w:szCs w:val="28"/>
              </w:rPr>
            </w:pPr>
            <w:r w:rsidRPr="002255D7">
              <w:rPr>
                <w:rFonts w:ascii="Times New Roman" w:eastAsia="楷体" w:hAnsi="Times New Roman" w:cs="Times New Roman"/>
                <w:szCs w:val="28"/>
              </w:rPr>
              <w:t>文件编号：</w:t>
            </w:r>
          </w:p>
          <w:p w14:paraId="24D639C7" w14:textId="3E9C9689" w:rsidR="002255D7" w:rsidRPr="002255D7" w:rsidRDefault="002255D7" w:rsidP="002255D7">
            <w:pPr>
              <w:autoSpaceDE w:val="0"/>
              <w:autoSpaceDN w:val="0"/>
              <w:adjustRightInd w:val="0"/>
              <w:spacing w:line="276" w:lineRule="auto"/>
              <w:jc w:val="center"/>
              <w:rPr>
                <w:rFonts w:ascii="Times New Roman" w:eastAsia="楷体" w:hAnsi="Times New Roman" w:cs="Times New Roman"/>
                <w:szCs w:val="28"/>
              </w:rPr>
            </w:pPr>
            <w:r w:rsidRPr="002255D7">
              <w:rPr>
                <w:rFonts w:ascii="Times New Roman" w:eastAsia="楷体" w:hAnsi="Times New Roman" w:cs="Times New Roman"/>
              </w:rPr>
              <w:t>CCID-Gz70736-2023</w:t>
            </w:r>
          </w:p>
        </w:tc>
      </w:tr>
      <w:tr w:rsidR="000D5206" w14:paraId="3E5E1144" w14:textId="77777777" w:rsidTr="002255D7">
        <w:tc>
          <w:tcPr>
            <w:tcW w:w="4247" w:type="dxa"/>
            <w:vMerge w:val="restart"/>
            <w:vAlign w:val="center"/>
          </w:tcPr>
          <w:p w14:paraId="62979528" w14:textId="7E89B4E0" w:rsidR="000D5206" w:rsidRPr="002255D7" w:rsidRDefault="000D5206" w:rsidP="002255D7">
            <w:pPr>
              <w:autoSpaceDE w:val="0"/>
              <w:autoSpaceDN w:val="0"/>
              <w:adjustRightInd w:val="0"/>
              <w:spacing w:line="276" w:lineRule="auto"/>
              <w:jc w:val="center"/>
              <w:rPr>
                <w:rFonts w:ascii="Times New Roman" w:eastAsia="楷体" w:hAnsi="Times New Roman" w:cs="Times New Roman"/>
                <w:szCs w:val="28"/>
              </w:rPr>
            </w:pPr>
            <w:r>
              <w:rPr>
                <w:rFonts w:ascii="Times New Roman" w:eastAsia="楷体" w:hAnsi="Times New Roman" w:cs="Times New Roman" w:hint="eastAsia"/>
                <w:szCs w:val="28"/>
              </w:rPr>
              <w:t>版次：</w:t>
            </w:r>
            <w:r>
              <w:rPr>
                <w:rFonts w:ascii="Times New Roman" w:eastAsia="楷体" w:hAnsi="Times New Roman" w:cs="Times New Roman"/>
                <w:szCs w:val="28"/>
              </w:rPr>
              <w:t>01</w:t>
            </w:r>
            <w:r>
              <w:rPr>
                <w:rFonts w:ascii="Times New Roman" w:eastAsia="楷体" w:hAnsi="Times New Roman" w:cs="Times New Roman" w:hint="eastAsia"/>
                <w:szCs w:val="28"/>
              </w:rPr>
              <w:t>版第</w:t>
            </w:r>
            <w:r>
              <w:rPr>
                <w:rFonts w:ascii="Times New Roman" w:eastAsia="楷体" w:hAnsi="Times New Roman" w:cs="Times New Roman" w:hint="eastAsia"/>
                <w:szCs w:val="28"/>
              </w:rPr>
              <w:t>0</w:t>
            </w:r>
            <w:r>
              <w:rPr>
                <w:rFonts w:ascii="Times New Roman" w:eastAsia="楷体" w:hAnsi="Times New Roman" w:cs="Times New Roman"/>
                <w:szCs w:val="28"/>
              </w:rPr>
              <w:t>1</w:t>
            </w:r>
            <w:r>
              <w:rPr>
                <w:rFonts w:ascii="Times New Roman" w:eastAsia="楷体" w:hAnsi="Times New Roman" w:cs="Times New Roman" w:hint="eastAsia"/>
                <w:szCs w:val="28"/>
              </w:rPr>
              <w:t>次修订</w:t>
            </w:r>
          </w:p>
        </w:tc>
        <w:tc>
          <w:tcPr>
            <w:tcW w:w="4247" w:type="dxa"/>
            <w:vAlign w:val="center"/>
          </w:tcPr>
          <w:p w14:paraId="6C42164A" w14:textId="5E674939" w:rsidR="000D5206" w:rsidRPr="002255D7" w:rsidRDefault="000D5206" w:rsidP="000D5206">
            <w:pPr>
              <w:autoSpaceDE w:val="0"/>
              <w:autoSpaceDN w:val="0"/>
              <w:adjustRightInd w:val="0"/>
              <w:spacing w:line="276" w:lineRule="auto"/>
              <w:jc w:val="center"/>
              <w:rPr>
                <w:rFonts w:ascii="Times New Roman" w:eastAsia="楷体" w:hAnsi="Times New Roman" w:cs="Times New Roman"/>
                <w:szCs w:val="28"/>
              </w:rPr>
            </w:pPr>
            <w:r>
              <w:rPr>
                <w:rFonts w:ascii="Times New Roman" w:eastAsia="楷体" w:hAnsi="Times New Roman" w:cs="Times New Roman" w:hint="eastAsia"/>
                <w:szCs w:val="28"/>
              </w:rPr>
              <w:t>实施</w:t>
            </w:r>
            <w:r w:rsidRPr="002255D7">
              <w:rPr>
                <w:rFonts w:ascii="Times New Roman" w:eastAsia="楷体" w:hAnsi="Times New Roman" w:cs="Times New Roman"/>
                <w:szCs w:val="28"/>
              </w:rPr>
              <w:t>日期：</w:t>
            </w:r>
            <w:r w:rsidRPr="002255D7">
              <w:rPr>
                <w:rFonts w:ascii="Times New Roman" w:eastAsia="楷体" w:hAnsi="Times New Roman" w:cs="Times New Roman"/>
                <w:szCs w:val="28"/>
              </w:rPr>
              <w:t>2023-11-30</w:t>
            </w:r>
          </w:p>
        </w:tc>
      </w:tr>
      <w:tr w:rsidR="000D5206" w14:paraId="0554AD28" w14:textId="77777777" w:rsidTr="002255D7">
        <w:tc>
          <w:tcPr>
            <w:tcW w:w="4247" w:type="dxa"/>
            <w:vMerge/>
            <w:vAlign w:val="center"/>
          </w:tcPr>
          <w:p w14:paraId="6A6A809B" w14:textId="03ECDFC7" w:rsidR="000D5206" w:rsidRPr="002255D7" w:rsidRDefault="000D5206" w:rsidP="002255D7">
            <w:pPr>
              <w:autoSpaceDE w:val="0"/>
              <w:autoSpaceDN w:val="0"/>
              <w:adjustRightInd w:val="0"/>
              <w:spacing w:line="276" w:lineRule="auto"/>
              <w:jc w:val="center"/>
              <w:rPr>
                <w:rFonts w:ascii="Times New Roman" w:eastAsia="楷体" w:hAnsi="Times New Roman" w:cs="Times New Roman"/>
                <w:szCs w:val="28"/>
              </w:rPr>
            </w:pPr>
          </w:p>
        </w:tc>
        <w:tc>
          <w:tcPr>
            <w:tcW w:w="4247" w:type="dxa"/>
            <w:vAlign w:val="center"/>
          </w:tcPr>
          <w:p w14:paraId="12D4B5F1" w14:textId="66CB9525" w:rsidR="000D5206" w:rsidRPr="002255D7" w:rsidRDefault="000D5206" w:rsidP="000D5206">
            <w:pPr>
              <w:autoSpaceDE w:val="0"/>
              <w:autoSpaceDN w:val="0"/>
              <w:adjustRightInd w:val="0"/>
              <w:spacing w:line="276" w:lineRule="auto"/>
              <w:jc w:val="center"/>
              <w:rPr>
                <w:rFonts w:ascii="Times New Roman" w:eastAsia="楷体" w:hAnsi="Times New Roman" w:cs="Times New Roman"/>
                <w:szCs w:val="28"/>
              </w:rPr>
            </w:pPr>
            <w:r w:rsidRPr="002255D7">
              <w:rPr>
                <w:rFonts w:ascii="Times New Roman" w:eastAsia="楷体" w:hAnsi="Times New Roman" w:cs="Times New Roman"/>
                <w:szCs w:val="28"/>
              </w:rPr>
              <w:t>修订日期：</w:t>
            </w:r>
            <w:r w:rsidRPr="002255D7">
              <w:rPr>
                <w:rFonts w:ascii="Times New Roman" w:eastAsia="楷体" w:hAnsi="Times New Roman" w:cs="Times New Roman"/>
                <w:szCs w:val="28"/>
              </w:rPr>
              <w:t>202</w:t>
            </w:r>
            <w:r>
              <w:rPr>
                <w:rFonts w:ascii="Times New Roman" w:eastAsia="楷体" w:hAnsi="Times New Roman" w:cs="Times New Roman"/>
                <w:szCs w:val="28"/>
              </w:rPr>
              <w:t>4</w:t>
            </w:r>
            <w:r w:rsidRPr="002255D7">
              <w:rPr>
                <w:rFonts w:ascii="Times New Roman" w:eastAsia="楷体" w:hAnsi="Times New Roman" w:cs="Times New Roman"/>
                <w:szCs w:val="28"/>
              </w:rPr>
              <w:t>-</w:t>
            </w:r>
            <w:r>
              <w:rPr>
                <w:rFonts w:ascii="Times New Roman" w:eastAsia="楷体" w:hAnsi="Times New Roman" w:cs="Times New Roman"/>
                <w:szCs w:val="28"/>
              </w:rPr>
              <w:t>04</w:t>
            </w:r>
            <w:r w:rsidRPr="002255D7">
              <w:rPr>
                <w:rFonts w:ascii="Times New Roman" w:eastAsia="楷体" w:hAnsi="Times New Roman" w:cs="Times New Roman"/>
                <w:szCs w:val="28"/>
              </w:rPr>
              <w:t>-30</w:t>
            </w:r>
          </w:p>
        </w:tc>
      </w:tr>
    </w:tbl>
    <w:p w14:paraId="017BD314" w14:textId="484288EF" w:rsidR="002255D7" w:rsidRDefault="002255D7" w:rsidP="00141D68">
      <w:pPr>
        <w:autoSpaceDE w:val="0"/>
        <w:autoSpaceDN w:val="0"/>
        <w:adjustRightInd w:val="0"/>
        <w:spacing w:line="360" w:lineRule="auto"/>
        <w:ind w:firstLineChars="200" w:firstLine="560"/>
        <w:jc w:val="center"/>
        <w:rPr>
          <w:rFonts w:ascii="Times New Roman" w:hAnsi="Times New Roman"/>
          <w:sz w:val="28"/>
          <w:szCs w:val="28"/>
        </w:rPr>
      </w:pPr>
      <w:r>
        <w:rPr>
          <w:rFonts w:ascii="Times New Roman" w:hAnsi="Times New Roman"/>
          <w:sz w:val="28"/>
          <w:szCs w:val="28"/>
        </w:rPr>
        <w:br w:type="page"/>
      </w:r>
    </w:p>
    <w:p w14:paraId="24B1D587" w14:textId="0CDE72D3" w:rsidR="00141D68" w:rsidRDefault="00141D68" w:rsidP="002255D7">
      <w:pPr>
        <w:autoSpaceDE w:val="0"/>
        <w:autoSpaceDN w:val="0"/>
        <w:adjustRightInd w:val="0"/>
        <w:spacing w:line="360" w:lineRule="auto"/>
        <w:jc w:val="center"/>
        <w:rPr>
          <w:rFonts w:ascii="Times New Roman" w:hAnsi="Times New Roman"/>
          <w:b/>
          <w:sz w:val="32"/>
          <w:szCs w:val="28"/>
        </w:rPr>
      </w:pPr>
      <w:r w:rsidRPr="002255D7">
        <w:rPr>
          <w:rFonts w:ascii="Times New Roman" w:hAnsi="Times New Roman" w:hint="eastAsia"/>
          <w:b/>
          <w:sz w:val="32"/>
          <w:szCs w:val="28"/>
        </w:rPr>
        <w:lastRenderedPageBreak/>
        <w:t>前言</w:t>
      </w:r>
    </w:p>
    <w:p w14:paraId="4CE7C51E" w14:textId="77777777" w:rsidR="002255D7" w:rsidRPr="002255D7" w:rsidRDefault="002255D7" w:rsidP="002255D7">
      <w:pPr>
        <w:autoSpaceDE w:val="0"/>
        <w:autoSpaceDN w:val="0"/>
        <w:adjustRightInd w:val="0"/>
        <w:spacing w:line="360" w:lineRule="auto"/>
        <w:jc w:val="center"/>
        <w:rPr>
          <w:rFonts w:ascii="Times New Roman" w:hAnsi="Times New Roman"/>
          <w:b/>
          <w:sz w:val="32"/>
          <w:szCs w:val="28"/>
        </w:rPr>
      </w:pPr>
    </w:p>
    <w:p w14:paraId="70C53296" w14:textId="15F8E4C7" w:rsidR="00BB392E" w:rsidRPr="00141D68" w:rsidRDefault="00141D68" w:rsidP="002664B7">
      <w:pPr>
        <w:autoSpaceDE w:val="0"/>
        <w:autoSpaceDN w:val="0"/>
        <w:adjustRightInd w:val="0"/>
        <w:spacing w:line="360" w:lineRule="auto"/>
        <w:ind w:firstLineChars="200" w:firstLine="560"/>
        <w:rPr>
          <w:rFonts w:ascii="Times New Roman" w:hAnsi="Times New Roman" w:hint="eastAsia"/>
          <w:sz w:val="28"/>
          <w:szCs w:val="28"/>
        </w:rPr>
      </w:pPr>
      <w:r w:rsidRPr="00141D68">
        <w:rPr>
          <w:rFonts w:ascii="Times New Roman" w:hAnsi="Times New Roman" w:hint="eastAsia"/>
          <w:sz w:val="28"/>
          <w:szCs w:val="28"/>
        </w:rPr>
        <w:t>本认证实施规则由北京赛迪认证中心有限公司（以下简称赛</w:t>
      </w:r>
      <w:proofErr w:type="gramStart"/>
      <w:r w:rsidRPr="00141D68">
        <w:rPr>
          <w:rFonts w:ascii="Times New Roman" w:hAnsi="Times New Roman" w:hint="eastAsia"/>
          <w:sz w:val="28"/>
          <w:szCs w:val="28"/>
        </w:rPr>
        <w:t>迪</w:t>
      </w:r>
      <w:proofErr w:type="gramEnd"/>
      <w:r w:rsidRPr="00141D68">
        <w:rPr>
          <w:rFonts w:ascii="Times New Roman" w:hAnsi="Times New Roman" w:hint="eastAsia"/>
          <w:sz w:val="28"/>
          <w:szCs w:val="28"/>
        </w:rPr>
        <w:t>认证中心）</w:t>
      </w:r>
      <w:r w:rsidRPr="00141D68">
        <w:rPr>
          <w:rFonts w:ascii="Times New Roman" w:hAnsi="Times New Roman"/>
          <w:sz w:val="28"/>
          <w:szCs w:val="28"/>
        </w:rPr>
        <w:t>发布。本规则版权归</w:t>
      </w:r>
      <w:r w:rsidR="00BB392E" w:rsidRPr="00141D68">
        <w:rPr>
          <w:rFonts w:ascii="Times New Roman" w:hAnsi="Times New Roman" w:hint="eastAsia"/>
          <w:sz w:val="28"/>
          <w:szCs w:val="28"/>
        </w:rPr>
        <w:t>赛</w:t>
      </w:r>
      <w:proofErr w:type="gramStart"/>
      <w:r w:rsidR="00BB392E" w:rsidRPr="00141D68">
        <w:rPr>
          <w:rFonts w:ascii="Times New Roman" w:hAnsi="Times New Roman" w:hint="eastAsia"/>
          <w:sz w:val="28"/>
          <w:szCs w:val="28"/>
        </w:rPr>
        <w:t>迪</w:t>
      </w:r>
      <w:proofErr w:type="gramEnd"/>
      <w:r w:rsidR="00BB392E" w:rsidRPr="00141D68">
        <w:rPr>
          <w:rFonts w:ascii="Times New Roman" w:hAnsi="Times New Roman" w:hint="eastAsia"/>
          <w:sz w:val="28"/>
          <w:szCs w:val="28"/>
        </w:rPr>
        <w:t>认证中心</w:t>
      </w:r>
      <w:r w:rsidRPr="00141D68">
        <w:rPr>
          <w:rFonts w:ascii="Times New Roman" w:hAnsi="Times New Roman"/>
          <w:sz w:val="28"/>
          <w:szCs w:val="28"/>
        </w:rPr>
        <w:t>，未经</w:t>
      </w:r>
      <w:r w:rsidR="00BB392E" w:rsidRPr="00141D68">
        <w:rPr>
          <w:rFonts w:ascii="Times New Roman" w:hAnsi="Times New Roman" w:hint="eastAsia"/>
          <w:sz w:val="28"/>
          <w:szCs w:val="28"/>
        </w:rPr>
        <w:t>赛迪认证中心</w:t>
      </w:r>
      <w:r w:rsidRPr="00141D68">
        <w:rPr>
          <w:rFonts w:ascii="Times New Roman" w:hAnsi="Times New Roman"/>
          <w:sz w:val="28"/>
          <w:szCs w:val="28"/>
        </w:rPr>
        <w:t>许可，任何组织及个人不得以任何形式全部或部分引用、使用本规则。当认证依据</w:t>
      </w:r>
      <w:r w:rsidR="00BB392E">
        <w:rPr>
          <w:rFonts w:ascii="Times New Roman" w:hAnsi="Times New Roman" w:hint="eastAsia"/>
          <w:sz w:val="28"/>
          <w:szCs w:val="28"/>
        </w:rPr>
        <w:t>的</w:t>
      </w:r>
      <w:r w:rsidRPr="00141D68">
        <w:rPr>
          <w:rFonts w:ascii="Times New Roman" w:hAnsi="Times New Roman"/>
          <w:sz w:val="28"/>
          <w:szCs w:val="28"/>
        </w:rPr>
        <w:t>标准、认证实施规则及有关要求发生变更时，本认证实施规则与</w:t>
      </w:r>
      <w:r w:rsidR="00BB392E" w:rsidRPr="00141D68">
        <w:rPr>
          <w:rFonts w:ascii="Times New Roman" w:hAnsi="Times New Roman" w:hint="eastAsia"/>
          <w:sz w:val="28"/>
          <w:szCs w:val="28"/>
        </w:rPr>
        <w:t>赛</w:t>
      </w:r>
      <w:proofErr w:type="gramStart"/>
      <w:r w:rsidR="00BB392E" w:rsidRPr="00141D68">
        <w:rPr>
          <w:rFonts w:ascii="Times New Roman" w:hAnsi="Times New Roman" w:hint="eastAsia"/>
          <w:sz w:val="28"/>
          <w:szCs w:val="28"/>
        </w:rPr>
        <w:t>迪</w:t>
      </w:r>
      <w:proofErr w:type="gramEnd"/>
      <w:r w:rsidR="00BB392E" w:rsidRPr="00141D68">
        <w:rPr>
          <w:rFonts w:ascii="Times New Roman" w:hAnsi="Times New Roman" w:hint="eastAsia"/>
          <w:sz w:val="28"/>
          <w:szCs w:val="28"/>
        </w:rPr>
        <w:t>认证中心</w:t>
      </w:r>
      <w:r w:rsidRPr="00141D68">
        <w:rPr>
          <w:rFonts w:ascii="Times New Roman" w:hAnsi="Times New Roman"/>
          <w:sz w:val="28"/>
          <w:szCs w:val="28"/>
        </w:rPr>
        <w:t>发布的后续有关文件一并使用。</w:t>
      </w:r>
    </w:p>
    <w:p w14:paraId="06FEE7E4" w14:textId="41A1C798" w:rsidR="00BB392E" w:rsidRPr="00BB392E" w:rsidRDefault="00BB392E" w:rsidP="00141D68">
      <w:pPr>
        <w:autoSpaceDE w:val="0"/>
        <w:autoSpaceDN w:val="0"/>
        <w:adjustRightInd w:val="0"/>
        <w:spacing w:line="360" w:lineRule="auto"/>
        <w:ind w:firstLineChars="200" w:firstLine="560"/>
        <w:rPr>
          <w:rFonts w:ascii="Times New Roman" w:hAnsi="Times New Roman"/>
          <w:sz w:val="28"/>
          <w:szCs w:val="28"/>
        </w:rPr>
      </w:pPr>
      <w:r w:rsidRPr="00BB392E">
        <w:rPr>
          <w:rFonts w:ascii="Times New Roman" w:hAnsi="Times New Roman" w:hint="eastAsia"/>
          <w:sz w:val="28"/>
          <w:szCs w:val="28"/>
        </w:rPr>
        <w:t>本版规则发布日期：</w:t>
      </w:r>
      <w:r w:rsidRPr="00BB392E">
        <w:rPr>
          <w:rFonts w:ascii="Times New Roman" w:hAnsi="Times New Roman"/>
          <w:sz w:val="28"/>
          <w:szCs w:val="28"/>
        </w:rPr>
        <w:t>2023</w:t>
      </w:r>
      <w:r w:rsidRPr="00BB392E">
        <w:rPr>
          <w:rFonts w:ascii="Times New Roman" w:hAnsi="Times New Roman"/>
          <w:sz w:val="28"/>
          <w:szCs w:val="28"/>
        </w:rPr>
        <w:t>年</w:t>
      </w:r>
      <w:r w:rsidRPr="00BB392E">
        <w:rPr>
          <w:rFonts w:ascii="Times New Roman" w:hAnsi="Times New Roman"/>
          <w:sz w:val="28"/>
          <w:szCs w:val="28"/>
        </w:rPr>
        <w:t>11</w:t>
      </w:r>
      <w:r w:rsidRPr="00BB392E">
        <w:rPr>
          <w:rFonts w:ascii="Times New Roman" w:hAnsi="Times New Roman"/>
          <w:sz w:val="28"/>
          <w:szCs w:val="28"/>
        </w:rPr>
        <w:t>月</w:t>
      </w:r>
      <w:r w:rsidRPr="00BB392E">
        <w:rPr>
          <w:rFonts w:ascii="Times New Roman" w:hAnsi="Times New Roman"/>
          <w:sz w:val="28"/>
          <w:szCs w:val="28"/>
        </w:rPr>
        <w:t>30</w:t>
      </w:r>
      <w:r w:rsidRPr="00BB392E">
        <w:rPr>
          <w:rFonts w:ascii="Times New Roman" w:hAnsi="Times New Roman"/>
          <w:sz w:val="28"/>
          <w:szCs w:val="28"/>
        </w:rPr>
        <w:t>日</w:t>
      </w:r>
    </w:p>
    <w:p w14:paraId="0EE82E7B" w14:textId="086D75F2" w:rsidR="009B257A" w:rsidRDefault="00BB392E" w:rsidP="002664B7">
      <w:pPr>
        <w:autoSpaceDE w:val="0"/>
        <w:autoSpaceDN w:val="0"/>
        <w:adjustRightInd w:val="0"/>
        <w:spacing w:line="360" w:lineRule="auto"/>
        <w:ind w:firstLineChars="200" w:firstLine="560"/>
        <w:rPr>
          <w:rFonts w:ascii="Times New Roman" w:hAnsi="Times New Roman" w:hint="eastAsia"/>
          <w:sz w:val="28"/>
          <w:szCs w:val="28"/>
        </w:rPr>
      </w:pPr>
      <w:r w:rsidRPr="00BB392E">
        <w:rPr>
          <w:rFonts w:ascii="Times New Roman" w:hAnsi="Times New Roman"/>
          <w:sz w:val="28"/>
          <w:szCs w:val="28"/>
        </w:rPr>
        <w:t>参与起草单位</w:t>
      </w:r>
      <w:r w:rsidRPr="00BB392E">
        <w:rPr>
          <w:rFonts w:ascii="Times New Roman" w:hAnsi="Times New Roman" w:hint="eastAsia"/>
          <w:sz w:val="28"/>
          <w:szCs w:val="28"/>
        </w:rPr>
        <w:t>：</w:t>
      </w:r>
      <w:r w:rsidRPr="00141D68">
        <w:rPr>
          <w:rFonts w:ascii="Times New Roman" w:hAnsi="Times New Roman" w:hint="eastAsia"/>
          <w:sz w:val="28"/>
          <w:szCs w:val="28"/>
        </w:rPr>
        <w:t>北京赛迪认证中心有限公司</w:t>
      </w:r>
    </w:p>
    <w:p w14:paraId="033ABF62" w14:textId="7DA614D8" w:rsidR="009B257A" w:rsidRDefault="009B257A" w:rsidP="00141D68">
      <w:pPr>
        <w:autoSpaceDE w:val="0"/>
        <w:autoSpaceDN w:val="0"/>
        <w:adjustRightInd w:val="0"/>
        <w:spacing w:line="360" w:lineRule="auto"/>
        <w:ind w:firstLineChars="200" w:firstLine="560"/>
        <w:rPr>
          <w:rFonts w:ascii="Times New Roman" w:hAnsi="Times New Roman"/>
          <w:sz w:val="28"/>
          <w:szCs w:val="28"/>
        </w:rPr>
      </w:pPr>
      <w:r>
        <w:rPr>
          <w:rFonts w:ascii="Times New Roman" w:hAnsi="Times New Roman" w:hint="eastAsia"/>
          <w:sz w:val="28"/>
          <w:szCs w:val="28"/>
        </w:rPr>
        <w:t>本规则于</w:t>
      </w:r>
      <w:r>
        <w:rPr>
          <w:rFonts w:ascii="Times New Roman" w:hAnsi="Times New Roman" w:hint="eastAsia"/>
          <w:sz w:val="28"/>
          <w:szCs w:val="28"/>
        </w:rPr>
        <w:t>2</w:t>
      </w:r>
      <w:r>
        <w:rPr>
          <w:rFonts w:ascii="Times New Roman" w:hAnsi="Times New Roman"/>
          <w:sz w:val="28"/>
          <w:szCs w:val="28"/>
        </w:rPr>
        <w:t>024</w:t>
      </w:r>
      <w:r>
        <w:rPr>
          <w:rFonts w:ascii="Times New Roman" w:hAnsi="Times New Roman" w:hint="eastAsia"/>
          <w:sz w:val="28"/>
          <w:szCs w:val="28"/>
        </w:rPr>
        <w:t>年</w:t>
      </w:r>
      <w:r>
        <w:rPr>
          <w:rFonts w:ascii="Times New Roman" w:hAnsi="Times New Roman" w:hint="eastAsia"/>
          <w:sz w:val="28"/>
          <w:szCs w:val="28"/>
        </w:rPr>
        <w:t>4</w:t>
      </w:r>
      <w:r>
        <w:rPr>
          <w:rFonts w:ascii="Times New Roman" w:hAnsi="Times New Roman" w:hint="eastAsia"/>
          <w:sz w:val="28"/>
          <w:szCs w:val="28"/>
        </w:rPr>
        <w:t>月</w:t>
      </w:r>
      <w:r>
        <w:rPr>
          <w:rFonts w:ascii="Times New Roman" w:hAnsi="Times New Roman" w:hint="eastAsia"/>
          <w:sz w:val="28"/>
          <w:szCs w:val="28"/>
        </w:rPr>
        <w:t>3</w:t>
      </w:r>
      <w:r>
        <w:rPr>
          <w:rFonts w:ascii="Times New Roman" w:hAnsi="Times New Roman"/>
          <w:sz w:val="28"/>
          <w:szCs w:val="28"/>
        </w:rPr>
        <w:t>0</w:t>
      </w:r>
      <w:r>
        <w:rPr>
          <w:rFonts w:ascii="Times New Roman" w:hAnsi="Times New Roman" w:hint="eastAsia"/>
          <w:sz w:val="28"/>
          <w:szCs w:val="28"/>
        </w:rPr>
        <w:t>日第</w:t>
      </w:r>
      <w:r>
        <w:rPr>
          <w:rFonts w:ascii="Times New Roman" w:hAnsi="Times New Roman" w:hint="eastAsia"/>
          <w:sz w:val="28"/>
          <w:szCs w:val="28"/>
        </w:rPr>
        <w:t>1</w:t>
      </w:r>
      <w:r>
        <w:rPr>
          <w:rFonts w:ascii="Times New Roman" w:hAnsi="Times New Roman" w:hint="eastAsia"/>
          <w:sz w:val="28"/>
          <w:szCs w:val="28"/>
        </w:rPr>
        <w:t>次修订，主要变化如下：</w:t>
      </w:r>
    </w:p>
    <w:p w14:paraId="677AA0B9" w14:textId="242210F8" w:rsidR="009B257A" w:rsidRDefault="009B257A" w:rsidP="00141D68">
      <w:pPr>
        <w:autoSpaceDE w:val="0"/>
        <w:autoSpaceDN w:val="0"/>
        <w:adjustRightInd w:val="0"/>
        <w:spacing w:line="360" w:lineRule="auto"/>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依据标准增加</w:t>
      </w:r>
      <w:r w:rsidRPr="009B257A">
        <w:rPr>
          <w:rFonts w:ascii="Times New Roman" w:hAnsi="Times New Roman"/>
          <w:sz w:val="28"/>
          <w:szCs w:val="28"/>
        </w:rPr>
        <w:t>GB/T 43698-2024</w:t>
      </w:r>
      <w:r w:rsidRPr="009B257A">
        <w:rPr>
          <w:rFonts w:ascii="Times New Roman" w:hAnsi="Times New Roman"/>
          <w:sz w:val="28"/>
          <w:szCs w:val="28"/>
        </w:rPr>
        <w:t>《信息安全技术</w:t>
      </w:r>
      <w:r w:rsidRPr="009B257A">
        <w:rPr>
          <w:rFonts w:ascii="Times New Roman" w:hAnsi="Times New Roman"/>
          <w:sz w:val="28"/>
          <w:szCs w:val="28"/>
        </w:rPr>
        <w:t xml:space="preserve"> </w:t>
      </w:r>
      <w:r w:rsidRPr="009B257A">
        <w:rPr>
          <w:rFonts w:ascii="Times New Roman" w:hAnsi="Times New Roman"/>
          <w:sz w:val="28"/>
          <w:szCs w:val="28"/>
        </w:rPr>
        <w:t>软件供应链安全要求》</w:t>
      </w:r>
    </w:p>
    <w:p w14:paraId="49F1D2F5" w14:textId="7C29ED4C" w:rsidR="009B257A" w:rsidRDefault="009B257A" w:rsidP="00141D68">
      <w:pPr>
        <w:autoSpaceDE w:val="0"/>
        <w:autoSpaceDN w:val="0"/>
        <w:adjustRightInd w:val="0"/>
        <w:spacing w:line="360" w:lineRule="auto"/>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机构职责及人员能力要求增加</w:t>
      </w:r>
      <w:r w:rsidRPr="009B257A">
        <w:rPr>
          <w:rFonts w:ascii="Times New Roman" w:hAnsi="Times New Roman"/>
          <w:sz w:val="28"/>
          <w:szCs w:val="28"/>
        </w:rPr>
        <w:t>签约检测机构</w:t>
      </w:r>
      <w:r>
        <w:rPr>
          <w:rFonts w:ascii="Times New Roman" w:hAnsi="Times New Roman" w:hint="eastAsia"/>
          <w:sz w:val="28"/>
          <w:szCs w:val="28"/>
        </w:rPr>
        <w:t>的相关要求</w:t>
      </w:r>
    </w:p>
    <w:p w14:paraId="6F81662E" w14:textId="46515D70" w:rsidR="002664B7" w:rsidRDefault="002664B7" w:rsidP="00141D68">
      <w:pPr>
        <w:autoSpaceDE w:val="0"/>
        <w:autoSpaceDN w:val="0"/>
        <w:adjustRightInd w:val="0"/>
        <w:spacing w:line="360" w:lineRule="auto"/>
        <w:ind w:firstLineChars="200" w:firstLine="560"/>
        <w:rPr>
          <w:rFonts w:ascii="Times New Roman" w:hAnsi="Times New Roman" w:hint="eastAsia"/>
          <w:sz w:val="28"/>
          <w:szCs w:val="28"/>
        </w:rPr>
      </w:pPr>
      <w:r>
        <w:rPr>
          <w:rFonts w:ascii="Times New Roman" w:hAnsi="Times New Roman" w:hint="eastAsia"/>
          <w:sz w:val="28"/>
          <w:szCs w:val="28"/>
        </w:rPr>
        <w:t>-</w:t>
      </w:r>
      <w:r>
        <w:rPr>
          <w:rFonts w:ascii="Times New Roman" w:hAnsi="Times New Roman" w:hint="eastAsia"/>
          <w:sz w:val="28"/>
          <w:szCs w:val="28"/>
        </w:rPr>
        <w:t>修订完善了获证后监督的相关要求</w:t>
      </w:r>
    </w:p>
    <w:p w14:paraId="1E0B0142" w14:textId="036F633C" w:rsidR="009B257A" w:rsidRPr="009B257A" w:rsidRDefault="009B257A" w:rsidP="00141D68">
      <w:pPr>
        <w:autoSpaceDE w:val="0"/>
        <w:autoSpaceDN w:val="0"/>
        <w:adjustRightInd w:val="0"/>
        <w:spacing w:line="360" w:lineRule="auto"/>
        <w:ind w:firstLineChars="200" w:firstLine="560"/>
        <w:rPr>
          <w:rFonts w:ascii="Times New Roman" w:hAnsi="Times New Roman" w:hint="eastAsia"/>
          <w:sz w:val="28"/>
          <w:szCs w:val="28"/>
        </w:rPr>
      </w:pPr>
      <w:r>
        <w:rPr>
          <w:rFonts w:ascii="Times New Roman" w:hAnsi="Times New Roman" w:hint="eastAsia"/>
          <w:sz w:val="28"/>
          <w:szCs w:val="28"/>
        </w:rPr>
        <w:t>-</w:t>
      </w:r>
      <w:r w:rsidR="005D65C8">
        <w:rPr>
          <w:rFonts w:ascii="Times New Roman" w:hAnsi="Times New Roman" w:hint="eastAsia"/>
          <w:sz w:val="28"/>
          <w:szCs w:val="28"/>
        </w:rPr>
        <w:t>修订</w:t>
      </w:r>
      <w:r>
        <w:rPr>
          <w:rFonts w:ascii="Times New Roman" w:hAnsi="Times New Roman" w:hint="eastAsia"/>
          <w:sz w:val="28"/>
          <w:szCs w:val="28"/>
        </w:rPr>
        <w:t>完善了认证证书管理的相关要求，包括变更、暂停、撤销、注销认证证书。</w:t>
      </w:r>
    </w:p>
    <w:p w14:paraId="13C22652" w14:textId="77777777" w:rsidR="00BB392E" w:rsidRPr="00BB392E" w:rsidRDefault="00BB392E" w:rsidP="002664B7">
      <w:pPr>
        <w:ind w:firstLineChars="200" w:firstLine="560"/>
      </w:pPr>
      <w:r w:rsidRPr="00BB392E">
        <w:rPr>
          <w:rFonts w:hint="eastAsia"/>
          <w:color w:val="000000"/>
          <w:sz w:val="28"/>
          <w:szCs w:val="28"/>
        </w:rPr>
        <w:t xml:space="preserve">如需获取更多信息，请登录网站查询，或通过以下电话、邮件咨询， </w:t>
      </w:r>
    </w:p>
    <w:p w14:paraId="1A44D2AF" w14:textId="77777777" w:rsidR="00BB392E" w:rsidRPr="00BB392E" w:rsidRDefault="00BB392E" w:rsidP="00BB392E">
      <w:r w:rsidRPr="00BB392E">
        <w:rPr>
          <w:rFonts w:hint="eastAsia"/>
          <w:color w:val="000000"/>
          <w:sz w:val="28"/>
          <w:szCs w:val="28"/>
        </w:rPr>
        <w:t xml:space="preserve">联系方式如下： </w:t>
      </w:r>
    </w:p>
    <w:p w14:paraId="5D535492" w14:textId="1A9CF00E" w:rsidR="00BB392E" w:rsidRPr="00BB392E" w:rsidRDefault="00BB392E" w:rsidP="00BB392E">
      <w:r w:rsidRPr="00BB392E">
        <w:rPr>
          <w:rFonts w:hint="eastAsia"/>
          <w:color w:val="000000"/>
          <w:sz w:val="28"/>
          <w:szCs w:val="28"/>
        </w:rPr>
        <w:t>地址：</w:t>
      </w:r>
      <w:r>
        <w:rPr>
          <w:rFonts w:hint="eastAsia"/>
          <w:color w:val="000000"/>
          <w:sz w:val="28"/>
          <w:szCs w:val="28"/>
        </w:rPr>
        <w:t>北京市海淀区赛迪大厦</w:t>
      </w:r>
      <w:r w:rsidRPr="00BB392E">
        <w:rPr>
          <w:rFonts w:hint="eastAsia"/>
          <w:color w:val="000000"/>
          <w:sz w:val="28"/>
          <w:szCs w:val="28"/>
        </w:rPr>
        <w:t xml:space="preserve"> </w:t>
      </w:r>
    </w:p>
    <w:p w14:paraId="5D6F4C9C" w14:textId="7546A761" w:rsidR="00BB392E" w:rsidRPr="002664B7" w:rsidRDefault="00BB392E" w:rsidP="00BB392E">
      <w:pPr>
        <w:rPr>
          <w:rFonts w:ascii="Times New Roman" w:hAnsi="Times New Roman" w:cs="Times New Roman"/>
        </w:rPr>
      </w:pPr>
      <w:r w:rsidRPr="00BB392E">
        <w:rPr>
          <w:rFonts w:ascii="Times New Roman" w:hAnsi="Times New Roman" w:cs="Times New Roman"/>
          <w:color w:val="000000"/>
          <w:sz w:val="28"/>
          <w:szCs w:val="28"/>
        </w:rPr>
        <w:t>网址：</w:t>
      </w:r>
      <w:r w:rsidRPr="00BB392E">
        <w:rPr>
          <w:rFonts w:ascii="Times New Roman" w:hAnsi="Times New Roman" w:cs="Times New Roman"/>
          <w:color w:val="000000"/>
          <w:sz w:val="28"/>
          <w:szCs w:val="28"/>
        </w:rPr>
        <w:t xml:space="preserve"> </w:t>
      </w:r>
      <w:r w:rsidR="002664B7" w:rsidRPr="002664B7">
        <w:rPr>
          <w:rFonts w:ascii="Times New Roman" w:hAnsi="Times New Roman" w:cs="Times New Roman"/>
          <w:color w:val="000000"/>
          <w:sz w:val="28"/>
          <w:szCs w:val="28"/>
        </w:rPr>
        <w:t>http://rz.cstc.org.cn/</w:t>
      </w:r>
      <w:r w:rsidRPr="00BB392E">
        <w:rPr>
          <w:rFonts w:ascii="Times New Roman" w:hAnsi="Times New Roman" w:cs="Times New Roman"/>
          <w:color w:val="000000"/>
          <w:sz w:val="28"/>
          <w:szCs w:val="28"/>
        </w:rPr>
        <w:t xml:space="preserve"> </w:t>
      </w:r>
      <w:r w:rsidR="002664B7">
        <w:rPr>
          <w:rFonts w:ascii="Times New Roman" w:hAnsi="Times New Roman" w:cs="Times New Roman" w:hint="eastAsia"/>
        </w:rPr>
        <w:t xml:space="preserve"> </w:t>
      </w:r>
      <w:r w:rsidRPr="00BB392E">
        <w:rPr>
          <w:rFonts w:ascii="Times New Roman" w:hAnsi="Times New Roman" w:cs="Times New Roman"/>
          <w:color w:val="000000"/>
          <w:sz w:val="28"/>
          <w:szCs w:val="28"/>
        </w:rPr>
        <w:t>电话：</w:t>
      </w:r>
      <w:r w:rsidRPr="00BB392E">
        <w:rPr>
          <w:rFonts w:ascii="Times New Roman" w:hAnsi="Times New Roman" w:cs="Times New Roman"/>
          <w:color w:val="000000"/>
          <w:sz w:val="28"/>
          <w:szCs w:val="28"/>
        </w:rPr>
        <w:t xml:space="preserve"> 010-88559261  </w:t>
      </w:r>
      <w:r w:rsidRPr="00BB392E">
        <w:rPr>
          <w:rFonts w:ascii="Times New Roman" w:hAnsi="Times New Roman" w:cs="Times New Roman"/>
          <w:color w:val="000000"/>
          <w:sz w:val="28"/>
          <w:szCs w:val="28"/>
        </w:rPr>
        <w:t>（业务咨询）</w:t>
      </w:r>
    </w:p>
    <w:p w14:paraId="050C712E" w14:textId="5160D82D" w:rsidR="00BB392E" w:rsidRDefault="00BB392E" w:rsidP="00BB392E">
      <w:pPr>
        <w:autoSpaceDE w:val="0"/>
        <w:autoSpaceDN w:val="0"/>
        <w:adjustRightInd w:val="0"/>
        <w:spacing w:line="360" w:lineRule="auto"/>
        <w:ind w:firstLineChars="200" w:firstLine="600"/>
        <w:rPr>
          <w:rFonts w:ascii="Times New Roman" w:hAnsi="Times New Roman"/>
          <w:sz w:val="30"/>
          <w:szCs w:val="30"/>
        </w:rPr>
      </w:pPr>
      <w:r>
        <w:rPr>
          <w:rFonts w:ascii="Times New Roman" w:hAnsi="Times New Roman"/>
          <w:sz w:val="30"/>
          <w:szCs w:val="30"/>
        </w:rPr>
        <w:br w:type="page"/>
      </w:r>
    </w:p>
    <w:p w14:paraId="7B3EF198" w14:textId="55595DFB" w:rsidR="00425F74" w:rsidRPr="00D32F3F" w:rsidRDefault="00141D68" w:rsidP="00D45D19">
      <w:pPr>
        <w:pStyle w:val="af6"/>
        <w:numPr>
          <w:ilvl w:val="0"/>
          <w:numId w:val="3"/>
        </w:numPr>
        <w:spacing w:before="0" w:after="0" w:line="360" w:lineRule="auto"/>
        <w:ind w:left="0" w:firstLine="0"/>
        <w:jc w:val="both"/>
        <w:rPr>
          <w:rFonts w:ascii="Times New Roman" w:hAnsi="Times New Roman"/>
          <w:sz w:val="30"/>
          <w:szCs w:val="30"/>
        </w:rPr>
      </w:pPr>
      <w:bookmarkStart w:id="0" w:name="_Toc165985097"/>
      <w:r w:rsidRPr="00D32F3F">
        <w:rPr>
          <w:rFonts w:ascii="Times New Roman" w:hAnsi="Times New Roman" w:hint="eastAsia"/>
          <w:sz w:val="30"/>
          <w:szCs w:val="30"/>
        </w:rPr>
        <w:lastRenderedPageBreak/>
        <w:t>适用范围</w:t>
      </w:r>
      <w:bookmarkEnd w:id="0"/>
    </w:p>
    <w:p w14:paraId="38C74A28" w14:textId="1F67F90C" w:rsidR="004C6349" w:rsidRPr="00D32F3F" w:rsidRDefault="00964BCC" w:rsidP="00CE44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本规则用于</w:t>
      </w:r>
      <w:r w:rsidR="00982008" w:rsidRPr="00D32F3F">
        <w:rPr>
          <w:rFonts w:ascii="Times New Roman" w:hAnsi="Times New Roman" w:hint="eastAsia"/>
        </w:rPr>
        <w:t>赛</w:t>
      </w:r>
      <w:proofErr w:type="gramStart"/>
      <w:r w:rsidR="00982008" w:rsidRPr="00D32F3F">
        <w:rPr>
          <w:rFonts w:ascii="Times New Roman" w:hAnsi="Times New Roman" w:hint="eastAsia"/>
        </w:rPr>
        <w:t>迪</w:t>
      </w:r>
      <w:proofErr w:type="gramEnd"/>
      <w:r w:rsidR="00982008" w:rsidRPr="00D32F3F">
        <w:rPr>
          <w:rFonts w:ascii="Times New Roman" w:hAnsi="Times New Roman" w:hint="eastAsia"/>
        </w:rPr>
        <w:t>认证中心</w:t>
      </w:r>
      <w:r w:rsidRPr="00D32F3F">
        <w:rPr>
          <w:rFonts w:ascii="Times New Roman" w:hAnsi="Times New Roman" w:hint="eastAsia"/>
        </w:rPr>
        <w:t>开展</w:t>
      </w:r>
      <w:r w:rsidR="00200A99" w:rsidRPr="00D32F3F">
        <w:rPr>
          <w:rFonts w:ascii="Times New Roman" w:hAnsi="Times New Roman" w:hint="eastAsia"/>
        </w:rPr>
        <w:t>软件供应</w:t>
      </w:r>
      <w:bookmarkStart w:id="1" w:name="_GoBack"/>
      <w:bookmarkEnd w:id="1"/>
      <w:proofErr w:type="gramStart"/>
      <w:r w:rsidR="00200A99" w:rsidRPr="00D32F3F">
        <w:rPr>
          <w:rFonts w:ascii="Times New Roman" w:hAnsi="Times New Roman" w:hint="eastAsia"/>
        </w:rPr>
        <w:t>链安</w:t>
      </w:r>
      <w:proofErr w:type="gramEnd"/>
      <w:r w:rsidR="00200A99" w:rsidRPr="00D32F3F">
        <w:rPr>
          <w:rFonts w:ascii="Times New Roman" w:hAnsi="Times New Roman" w:hint="eastAsia"/>
        </w:rPr>
        <w:t>全</w:t>
      </w:r>
      <w:r w:rsidR="0072482D" w:rsidRPr="00D32F3F">
        <w:rPr>
          <w:rFonts w:ascii="Times New Roman" w:hAnsi="Times New Roman" w:hint="eastAsia"/>
        </w:rPr>
        <w:t>能力</w:t>
      </w:r>
      <w:r w:rsidR="00AC43A9">
        <w:rPr>
          <w:rFonts w:ascii="Times New Roman" w:hAnsi="Times New Roman" w:hint="eastAsia"/>
        </w:rPr>
        <w:t>测评</w:t>
      </w:r>
      <w:r w:rsidR="00B151BA" w:rsidRPr="00D32F3F">
        <w:rPr>
          <w:rFonts w:ascii="Times New Roman" w:hAnsi="Times New Roman" w:hint="eastAsia"/>
        </w:rPr>
        <w:t>活动</w:t>
      </w:r>
      <w:r w:rsidR="00F84C32" w:rsidRPr="00D32F3F">
        <w:rPr>
          <w:rFonts w:ascii="Times New Roman" w:hAnsi="Times New Roman" w:hint="eastAsia"/>
        </w:rPr>
        <w:t>。</w:t>
      </w:r>
      <w:r w:rsidR="00CE4470">
        <w:rPr>
          <w:rFonts w:ascii="Times New Roman" w:hAnsi="Times New Roman" w:hint="eastAsia"/>
        </w:rPr>
        <w:t>包括以下软件类别：</w:t>
      </w:r>
      <w:r w:rsidR="00CE4470" w:rsidRPr="00CE4470">
        <w:rPr>
          <w:rFonts w:ascii="Times New Roman" w:hAnsi="Times New Roman"/>
        </w:rPr>
        <w:t>操作系统</w:t>
      </w:r>
      <w:r w:rsidR="00CE4470">
        <w:rPr>
          <w:rFonts w:ascii="Times New Roman" w:hAnsi="Times New Roman" w:hint="eastAsia"/>
        </w:rPr>
        <w:t>产品、</w:t>
      </w:r>
      <w:r w:rsidR="00CE4470" w:rsidRPr="00CE4470">
        <w:rPr>
          <w:rFonts w:ascii="Times New Roman" w:hAnsi="Times New Roman"/>
        </w:rPr>
        <w:t>数据库</w:t>
      </w:r>
      <w:r w:rsidR="00CE4470">
        <w:rPr>
          <w:rFonts w:ascii="Times New Roman" w:hAnsi="Times New Roman" w:hint="eastAsia"/>
        </w:rPr>
        <w:t>产品、</w:t>
      </w:r>
      <w:r w:rsidR="00CE4470" w:rsidRPr="00CE4470">
        <w:rPr>
          <w:rFonts w:ascii="Times New Roman" w:hAnsi="Times New Roman"/>
        </w:rPr>
        <w:t>中间件</w:t>
      </w:r>
      <w:r w:rsidR="00CE4470">
        <w:rPr>
          <w:rFonts w:ascii="Times New Roman" w:hAnsi="Times New Roman" w:hint="eastAsia"/>
        </w:rPr>
        <w:t>产品、</w:t>
      </w:r>
      <w:proofErr w:type="gramStart"/>
      <w:r w:rsidR="00CE4470" w:rsidRPr="00CE4470">
        <w:rPr>
          <w:rFonts w:ascii="Times New Roman" w:hAnsi="Times New Roman"/>
        </w:rPr>
        <w:t>云计算</w:t>
      </w:r>
      <w:proofErr w:type="gramEnd"/>
      <w:r w:rsidR="00CE4470" w:rsidRPr="00CE4470">
        <w:rPr>
          <w:rFonts w:ascii="Times New Roman" w:hAnsi="Times New Roman"/>
        </w:rPr>
        <w:t>产品</w:t>
      </w:r>
      <w:r w:rsidR="00CE4470">
        <w:rPr>
          <w:rFonts w:ascii="Times New Roman" w:hAnsi="Times New Roman" w:hint="eastAsia"/>
        </w:rPr>
        <w:t>、</w:t>
      </w:r>
      <w:r w:rsidR="00CE4470" w:rsidRPr="00CE4470">
        <w:rPr>
          <w:rFonts w:ascii="Times New Roman" w:hAnsi="Times New Roman"/>
        </w:rPr>
        <w:t>办公软件</w:t>
      </w:r>
      <w:r w:rsidR="00CE4470">
        <w:rPr>
          <w:rFonts w:ascii="Times New Roman" w:hAnsi="Times New Roman" w:hint="eastAsia"/>
        </w:rPr>
        <w:t>、</w:t>
      </w:r>
      <w:r w:rsidR="00CE4470" w:rsidRPr="00CE4470">
        <w:rPr>
          <w:rFonts w:ascii="Times New Roman" w:hAnsi="Times New Roman"/>
        </w:rPr>
        <w:t>安全软件</w:t>
      </w:r>
      <w:r w:rsidR="00CE4470">
        <w:rPr>
          <w:rFonts w:ascii="Times New Roman" w:hAnsi="Times New Roman" w:hint="eastAsia"/>
        </w:rPr>
        <w:t>、</w:t>
      </w:r>
      <w:r w:rsidR="00CE4470" w:rsidRPr="00CE4470">
        <w:rPr>
          <w:rFonts w:ascii="Times New Roman" w:hAnsi="Times New Roman"/>
        </w:rPr>
        <w:t>应用系统</w:t>
      </w:r>
      <w:r w:rsidR="00CE4470">
        <w:rPr>
          <w:rFonts w:ascii="Times New Roman" w:hAnsi="Times New Roman" w:hint="eastAsia"/>
        </w:rPr>
        <w:t>产品</w:t>
      </w:r>
      <w:r w:rsidR="00CE4470">
        <w:rPr>
          <w:rFonts w:hint="eastAsia"/>
          <w:color w:val="000000"/>
        </w:rPr>
        <w:t>的自愿性产品认证。</w:t>
      </w:r>
    </w:p>
    <w:p w14:paraId="5074B6C6" w14:textId="77777777" w:rsidR="00576430" w:rsidRPr="00D32F3F" w:rsidRDefault="00576430" w:rsidP="00D45D19">
      <w:pPr>
        <w:pStyle w:val="af6"/>
        <w:numPr>
          <w:ilvl w:val="0"/>
          <w:numId w:val="3"/>
        </w:numPr>
        <w:spacing w:before="0" w:after="0" w:line="360" w:lineRule="auto"/>
        <w:ind w:left="0" w:firstLine="0"/>
        <w:jc w:val="both"/>
        <w:rPr>
          <w:rFonts w:ascii="Times New Roman" w:hAnsi="Times New Roman"/>
          <w:sz w:val="30"/>
          <w:szCs w:val="30"/>
        </w:rPr>
      </w:pPr>
      <w:bookmarkStart w:id="2" w:name="_Toc165985098"/>
      <w:r w:rsidRPr="00D32F3F">
        <w:rPr>
          <w:rFonts w:ascii="Times New Roman" w:hAnsi="Times New Roman" w:hint="eastAsia"/>
          <w:sz w:val="30"/>
          <w:szCs w:val="30"/>
        </w:rPr>
        <w:t>认证依据</w:t>
      </w:r>
      <w:bookmarkEnd w:id="2"/>
    </w:p>
    <w:p w14:paraId="2894A665" w14:textId="732C0267" w:rsidR="00847CDC" w:rsidRPr="00D32F3F" w:rsidRDefault="00034E5F" w:rsidP="00FA06D6">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以</w:t>
      </w:r>
      <w:r w:rsidR="00067468" w:rsidRPr="00067468">
        <w:rPr>
          <w:rFonts w:ascii="Times New Roman" w:hAnsi="Times New Roman"/>
        </w:rPr>
        <w:t>CCID-JF-07020-2023</w:t>
      </w:r>
      <w:r w:rsidR="00AE09BC" w:rsidRPr="00D32F3F">
        <w:rPr>
          <w:rFonts w:ascii="Times New Roman" w:hAnsi="Times New Roman" w:hint="eastAsia"/>
        </w:rPr>
        <w:t>《软件供应链安全</w:t>
      </w:r>
      <w:r w:rsidR="008F3595" w:rsidRPr="00D32F3F">
        <w:rPr>
          <w:rFonts w:ascii="Times New Roman" w:hAnsi="Times New Roman" w:hint="eastAsia"/>
        </w:rPr>
        <w:t>能力</w:t>
      </w:r>
      <w:r w:rsidR="00AC43A9">
        <w:rPr>
          <w:rFonts w:ascii="Times New Roman" w:hAnsi="Times New Roman" w:hint="eastAsia"/>
        </w:rPr>
        <w:t>测评</w:t>
      </w:r>
      <w:r w:rsidR="00AE09BC" w:rsidRPr="00D32F3F">
        <w:rPr>
          <w:rFonts w:ascii="Times New Roman" w:hAnsi="Times New Roman" w:hint="eastAsia"/>
        </w:rPr>
        <w:t>规范》</w:t>
      </w:r>
      <w:r w:rsidRPr="00D32F3F">
        <w:rPr>
          <w:rFonts w:ascii="Times New Roman" w:hAnsi="Times New Roman" w:hint="eastAsia"/>
        </w:rPr>
        <w:t>为认证依据</w:t>
      </w:r>
      <w:r w:rsidR="00847CDC" w:rsidRPr="00D32F3F">
        <w:rPr>
          <w:rFonts w:ascii="Times New Roman" w:hAnsi="Times New Roman" w:hint="eastAsia"/>
        </w:rPr>
        <w:t>，</w:t>
      </w:r>
      <w:r w:rsidR="00EE5092" w:rsidRPr="00D32F3F">
        <w:rPr>
          <w:rFonts w:ascii="Times New Roman" w:hAnsi="Times New Roman" w:hint="eastAsia"/>
        </w:rPr>
        <w:t>该</w:t>
      </w:r>
      <w:r w:rsidR="00AC43A9">
        <w:rPr>
          <w:rFonts w:ascii="Times New Roman" w:hAnsi="Times New Roman" w:hint="eastAsia"/>
        </w:rPr>
        <w:t>测评</w:t>
      </w:r>
      <w:r w:rsidR="00847CDC" w:rsidRPr="00D32F3F">
        <w:rPr>
          <w:rFonts w:ascii="Times New Roman" w:hAnsi="Times New Roman" w:hint="eastAsia"/>
        </w:rPr>
        <w:t>规范将根据中央及国家相关规定</w:t>
      </w:r>
      <w:r w:rsidR="00212E3C">
        <w:rPr>
          <w:rFonts w:ascii="Times New Roman" w:hAnsi="Times New Roman" w:hint="eastAsia"/>
        </w:rPr>
        <w:t>、</w:t>
      </w:r>
      <w:r w:rsidR="001819A5">
        <w:rPr>
          <w:rFonts w:ascii="Times New Roman" w:hAnsi="Times New Roman" w:hint="eastAsia"/>
        </w:rPr>
        <w:t>标准</w:t>
      </w:r>
      <w:r w:rsidR="00212E3C">
        <w:rPr>
          <w:rFonts w:ascii="Times New Roman" w:hAnsi="Times New Roman" w:hint="eastAsia"/>
        </w:rPr>
        <w:t>或</w:t>
      </w:r>
      <w:r w:rsidR="00847CDC" w:rsidRPr="00D32F3F">
        <w:rPr>
          <w:rFonts w:ascii="Times New Roman" w:hAnsi="Times New Roman" w:hint="eastAsia"/>
        </w:rPr>
        <w:t>技术要求的发布、产业发展、市场需求及其它因素，进行适时修订。</w:t>
      </w:r>
    </w:p>
    <w:p w14:paraId="645A22DE" w14:textId="77777777" w:rsidR="00313E27" w:rsidRPr="00DA2616" w:rsidRDefault="00313E27" w:rsidP="00D45D19">
      <w:pPr>
        <w:pStyle w:val="af6"/>
        <w:numPr>
          <w:ilvl w:val="0"/>
          <w:numId w:val="3"/>
        </w:numPr>
        <w:spacing w:before="0" w:after="0" w:line="360" w:lineRule="auto"/>
        <w:ind w:left="0" w:firstLine="0"/>
        <w:jc w:val="both"/>
        <w:rPr>
          <w:rFonts w:ascii="Times New Roman" w:hAnsi="Times New Roman"/>
          <w:sz w:val="30"/>
          <w:szCs w:val="30"/>
        </w:rPr>
      </w:pPr>
      <w:bookmarkStart w:id="3" w:name="_Toc148715255"/>
      <w:bookmarkStart w:id="4" w:name="_Toc165985099"/>
      <w:r w:rsidRPr="00DA2616">
        <w:rPr>
          <w:rFonts w:ascii="Times New Roman" w:hAnsi="Times New Roman" w:hint="eastAsia"/>
          <w:sz w:val="30"/>
          <w:szCs w:val="30"/>
        </w:rPr>
        <w:t>认证模式</w:t>
      </w:r>
      <w:bookmarkEnd w:id="3"/>
      <w:bookmarkEnd w:id="4"/>
    </w:p>
    <w:p w14:paraId="41310BC1" w14:textId="309048CB" w:rsidR="00D51FE8" w:rsidRDefault="00947EF3" w:rsidP="009178F0">
      <w:pPr>
        <w:autoSpaceDE w:val="0"/>
        <w:autoSpaceDN w:val="0"/>
        <w:adjustRightInd w:val="0"/>
        <w:spacing w:line="360" w:lineRule="auto"/>
        <w:ind w:firstLineChars="200" w:firstLine="480"/>
        <w:rPr>
          <w:rFonts w:ascii="Times New Roman" w:hAnsi="Times New Roman"/>
        </w:rPr>
      </w:pPr>
      <w:r>
        <w:rPr>
          <w:rFonts w:ascii="Times New Roman" w:hAnsi="Times New Roman" w:hint="eastAsia"/>
        </w:rPr>
        <w:t>型式试验</w:t>
      </w:r>
      <w:r>
        <w:rPr>
          <w:rFonts w:ascii="Times New Roman" w:hAnsi="Times New Roman" w:hint="eastAsia"/>
        </w:rPr>
        <w:t>+</w:t>
      </w:r>
      <w:r>
        <w:rPr>
          <w:rFonts w:ascii="Times New Roman" w:hAnsi="Times New Roman" w:hint="eastAsia"/>
        </w:rPr>
        <w:t>获证后监督</w:t>
      </w:r>
    </w:p>
    <w:p w14:paraId="5C4F3FDC" w14:textId="59CF83D1" w:rsidR="004C30BC" w:rsidRPr="004C30BC" w:rsidRDefault="0040526B" w:rsidP="004C30BC">
      <w:pPr>
        <w:pStyle w:val="af6"/>
        <w:numPr>
          <w:ilvl w:val="0"/>
          <w:numId w:val="3"/>
        </w:numPr>
        <w:spacing w:before="0" w:after="0" w:line="360" w:lineRule="auto"/>
        <w:ind w:left="0" w:firstLine="0"/>
        <w:jc w:val="both"/>
        <w:rPr>
          <w:rFonts w:ascii="Times New Roman" w:hAnsi="Times New Roman"/>
          <w:sz w:val="30"/>
          <w:szCs w:val="30"/>
        </w:rPr>
      </w:pPr>
      <w:bookmarkStart w:id="5" w:name="_Toc165985100"/>
      <w:r>
        <w:rPr>
          <w:rFonts w:ascii="Times New Roman" w:hAnsi="Times New Roman" w:hint="eastAsia"/>
          <w:sz w:val="30"/>
          <w:szCs w:val="30"/>
        </w:rPr>
        <w:t>机构职责及</w:t>
      </w:r>
      <w:r w:rsidR="004C30BC" w:rsidRPr="004C30BC">
        <w:rPr>
          <w:rFonts w:ascii="Times New Roman" w:hAnsi="Times New Roman" w:hint="eastAsia"/>
          <w:sz w:val="30"/>
          <w:szCs w:val="30"/>
        </w:rPr>
        <w:t>人员能力要求</w:t>
      </w:r>
      <w:bookmarkEnd w:id="5"/>
    </w:p>
    <w:p w14:paraId="7363E03D" w14:textId="6C2C1FD6" w:rsidR="0040526B" w:rsidRDefault="0040526B" w:rsidP="004C30BC">
      <w:pPr>
        <w:pStyle w:val="2"/>
        <w:numPr>
          <w:ilvl w:val="1"/>
          <w:numId w:val="3"/>
        </w:numPr>
        <w:spacing w:before="0" w:after="0" w:line="360" w:lineRule="auto"/>
        <w:ind w:left="567"/>
        <w:rPr>
          <w:rFonts w:ascii="Times New Roman" w:hAnsi="Times New Roman"/>
          <w:kern w:val="0"/>
          <w:sz w:val="28"/>
          <w:szCs w:val="28"/>
        </w:rPr>
      </w:pPr>
      <w:bookmarkStart w:id="6" w:name="_Toc165985101"/>
      <w:r>
        <w:rPr>
          <w:rFonts w:ascii="Times New Roman" w:hAnsi="Times New Roman" w:hint="eastAsia"/>
          <w:kern w:val="0"/>
          <w:sz w:val="28"/>
          <w:szCs w:val="28"/>
        </w:rPr>
        <w:t>赛</w:t>
      </w:r>
      <w:proofErr w:type="gramStart"/>
      <w:r>
        <w:rPr>
          <w:rFonts w:ascii="Times New Roman" w:hAnsi="Times New Roman" w:hint="eastAsia"/>
          <w:kern w:val="0"/>
          <w:sz w:val="28"/>
          <w:szCs w:val="28"/>
        </w:rPr>
        <w:t>迪</w:t>
      </w:r>
      <w:proofErr w:type="gramEnd"/>
      <w:r>
        <w:rPr>
          <w:rFonts w:ascii="Times New Roman" w:hAnsi="Times New Roman" w:hint="eastAsia"/>
          <w:kern w:val="0"/>
          <w:sz w:val="28"/>
          <w:szCs w:val="28"/>
        </w:rPr>
        <w:t>认证中心</w:t>
      </w:r>
      <w:bookmarkEnd w:id="6"/>
    </w:p>
    <w:p w14:paraId="52B4ED97" w14:textId="77777777" w:rsidR="00EE3F71" w:rsidRDefault="00EE3F71" w:rsidP="00EE3F71">
      <w:pPr>
        <w:autoSpaceDE w:val="0"/>
        <w:autoSpaceDN w:val="0"/>
        <w:adjustRightInd w:val="0"/>
        <w:spacing w:line="360" w:lineRule="auto"/>
        <w:ind w:firstLineChars="200" w:firstLine="480"/>
        <w:rPr>
          <w:rFonts w:ascii="Times New Roman" w:hAnsi="Times New Roman"/>
        </w:rPr>
      </w:pPr>
      <w:r w:rsidRPr="00EE3F71">
        <w:rPr>
          <w:rFonts w:ascii="Times New Roman" w:hAnsi="Times New Roman" w:hint="eastAsia"/>
        </w:rPr>
        <w:t>赛</w:t>
      </w:r>
      <w:proofErr w:type="gramStart"/>
      <w:r w:rsidRPr="00EE3F71">
        <w:rPr>
          <w:rFonts w:ascii="Times New Roman" w:hAnsi="Times New Roman" w:hint="eastAsia"/>
        </w:rPr>
        <w:t>迪</w:t>
      </w:r>
      <w:proofErr w:type="gramEnd"/>
      <w:r w:rsidRPr="00EE3F71">
        <w:rPr>
          <w:rFonts w:ascii="Times New Roman" w:hAnsi="Times New Roman" w:hint="eastAsia"/>
        </w:rPr>
        <w:t>认证中心</w:t>
      </w:r>
      <w:r>
        <w:rPr>
          <w:rFonts w:ascii="Times New Roman" w:hAnsi="Times New Roman" w:hint="eastAsia"/>
        </w:rPr>
        <w:t>主要职责如下：</w:t>
      </w:r>
    </w:p>
    <w:p w14:paraId="36284D7A" w14:textId="2E1B4282" w:rsidR="00EE3F71" w:rsidRDefault="00EE3F71" w:rsidP="00EE3F71">
      <w:pPr>
        <w:autoSpaceDE w:val="0"/>
        <w:autoSpaceDN w:val="0"/>
        <w:adjustRightInd w:val="0"/>
        <w:spacing w:line="360" w:lineRule="auto"/>
        <w:ind w:firstLineChars="200" w:firstLine="480"/>
        <w:rPr>
          <w:rFonts w:ascii="Times New Roman" w:hAnsi="Times New Roman"/>
        </w:rPr>
      </w:pPr>
      <w:r>
        <w:rPr>
          <w:rFonts w:ascii="Times New Roman" w:hAnsi="Times New Roman"/>
        </w:rPr>
        <w:t>1</w:t>
      </w:r>
      <w:r>
        <w:rPr>
          <w:rFonts w:ascii="Times New Roman" w:hAnsi="Times New Roman" w:hint="eastAsia"/>
        </w:rPr>
        <w:t>）</w:t>
      </w:r>
      <w:r w:rsidRPr="00EE3F71">
        <w:rPr>
          <w:rFonts w:ascii="Times New Roman" w:hAnsi="Times New Roman" w:hint="eastAsia"/>
        </w:rPr>
        <w:t>负责</w:t>
      </w:r>
      <w:r w:rsidRPr="00EE3F71">
        <w:rPr>
          <w:rFonts w:ascii="Times New Roman" w:hAnsi="Times New Roman"/>
        </w:rPr>
        <w:t>编制</w:t>
      </w:r>
      <w:r>
        <w:rPr>
          <w:rFonts w:ascii="Times New Roman" w:hAnsi="Times New Roman" w:hint="eastAsia"/>
        </w:rPr>
        <w:t>认证</w:t>
      </w:r>
      <w:r w:rsidRPr="00EE3F71">
        <w:rPr>
          <w:rFonts w:ascii="Times New Roman" w:hAnsi="Times New Roman"/>
        </w:rPr>
        <w:t>规则、</w:t>
      </w:r>
      <w:r>
        <w:rPr>
          <w:rFonts w:ascii="Times New Roman" w:hAnsi="Times New Roman" w:hint="eastAsia"/>
        </w:rPr>
        <w:t>测评规范</w:t>
      </w:r>
      <w:r w:rsidRPr="00EE3F71">
        <w:rPr>
          <w:rFonts w:ascii="Times New Roman" w:hAnsi="Times New Roman"/>
        </w:rPr>
        <w:t>等</w:t>
      </w:r>
      <w:r>
        <w:rPr>
          <w:rFonts w:ascii="Times New Roman" w:hAnsi="Times New Roman" w:hint="eastAsia"/>
        </w:rPr>
        <w:t>认证</w:t>
      </w:r>
      <w:r w:rsidRPr="00EE3F71">
        <w:rPr>
          <w:rFonts w:ascii="Times New Roman" w:hAnsi="Times New Roman"/>
        </w:rPr>
        <w:t>工作的公开文件</w:t>
      </w:r>
      <w:r>
        <w:rPr>
          <w:rFonts w:ascii="Times New Roman" w:hAnsi="Times New Roman" w:hint="eastAsia"/>
        </w:rPr>
        <w:t>；</w:t>
      </w:r>
    </w:p>
    <w:p w14:paraId="4B20FB20" w14:textId="7C82B1AD" w:rsidR="00EE3F71" w:rsidRPr="00EE3F71" w:rsidRDefault="00EE3F71" w:rsidP="00EE3F71">
      <w:pPr>
        <w:autoSpaceDE w:val="0"/>
        <w:autoSpaceDN w:val="0"/>
        <w:adjustRightInd w:val="0"/>
        <w:spacing w:line="360" w:lineRule="auto"/>
        <w:ind w:firstLineChars="200" w:firstLine="480"/>
        <w:rPr>
          <w:rFonts w:ascii="Times New Roman" w:hAnsi="Times New Roman"/>
        </w:rPr>
      </w:pPr>
      <w:r>
        <w:rPr>
          <w:rFonts w:ascii="Times New Roman" w:hAnsi="Times New Roman" w:hint="eastAsia"/>
        </w:rPr>
        <w:t>2</w:t>
      </w:r>
      <w:r>
        <w:rPr>
          <w:rFonts w:ascii="Times New Roman" w:hAnsi="Times New Roman" w:hint="eastAsia"/>
        </w:rPr>
        <w:t>）签约检测机构的认定和签约；</w:t>
      </w:r>
    </w:p>
    <w:p w14:paraId="6FE9B77E" w14:textId="33923811" w:rsidR="004D3243" w:rsidRPr="00EE3F71" w:rsidRDefault="00EE3F71" w:rsidP="004D3243">
      <w:pPr>
        <w:autoSpaceDE w:val="0"/>
        <w:autoSpaceDN w:val="0"/>
        <w:adjustRightInd w:val="0"/>
        <w:spacing w:line="360" w:lineRule="auto"/>
        <w:ind w:firstLineChars="200" w:firstLine="480"/>
        <w:rPr>
          <w:rFonts w:ascii="Times New Roman" w:hAnsi="Times New Roman"/>
        </w:rPr>
      </w:pPr>
      <w:r>
        <w:rPr>
          <w:rFonts w:ascii="Times New Roman" w:hAnsi="Times New Roman"/>
        </w:rPr>
        <w:t>3</w:t>
      </w:r>
      <w:r>
        <w:rPr>
          <w:rFonts w:ascii="Times New Roman" w:hAnsi="Times New Roman" w:hint="eastAsia"/>
        </w:rPr>
        <w:t>）</w:t>
      </w:r>
      <w:r w:rsidRPr="00EE3F71">
        <w:rPr>
          <w:rFonts w:ascii="Times New Roman" w:hAnsi="Times New Roman"/>
        </w:rPr>
        <w:t>受理</w:t>
      </w:r>
      <w:r>
        <w:rPr>
          <w:rFonts w:ascii="Times New Roman" w:hAnsi="Times New Roman" w:hint="eastAsia"/>
        </w:rPr>
        <w:t>认证</w:t>
      </w:r>
      <w:r w:rsidRPr="00EE3F71">
        <w:rPr>
          <w:rFonts w:ascii="Times New Roman" w:hAnsi="Times New Roman"/>
        </w:rPr>
        <w:t>申请，</w:t>
      </w:r>
      <w:r w:rsidR="004D3243" w:rsidRPr="00EE3F71">
        <w:rPr>
          <w:rFonts w:ascii="Times New Roman" w:hAnsi="Times New Roman"/>
        </w:rPr>
        <w:t>负责审查</w:t>
      </w:r>
      <w:r w:rsidR="004D3243">
        <w:rPr>
          <w:rFonts w:ascii="Times New Roman" w:hAnsi="Times New Roman" w:hint="eastAsia"/>
        </w:rPr>
        <w:t>申请</w:t>
      </w:r>
      <w:r w:rsidR="004D3243" w:rsidRPr="00EE3F71">
        <w:rPr>
          <w:rFonts w:ascii="Times New Roman" w:hAnsi="Times New Roman"/>
        </w:rPr>
        <w:t>材料的完整性和符合性</w:t>
      </w:r>
      <w:r w:rsidR="004D3243">
        <w:rPr>
          <w:rFonts w:ascii="Times New Roman" w:hAnsi="Times New Roman" w:hint="eastAsia"/>
        </w:rPr>
        <w:t>；</w:t>
      </w:r>
    </w:p>
    <w:p w14:paraId="60FC66B4" w14:textId="0B9B78FA" w:rsidR="00EE3F71" w:rsidRDefault="004D3243" w:rsidP="00EE3F71">
      <w:pPr>
        <w:autoSpaceDE w:val="0"/>
        <w:autoSpaceDN w:val="0"/>
        <w:adjustRightInd w:val="0"/>
        <w:spacing w:line="360" w:lineRule="auto"/>
        <w:ind w:firstLineChars="200" w:firstLine="480"/>
        <w:rPr>
          <w:rFonts w:ascii="Times New Roman" w:hAnsi="Times New Roman"/>
        </w:rPr>
      </w:pPr>
      <w:r>
        <w:rPr>
          <w:rFonts w:ascii="Times New Roman" w:hAnsi="Times New Roman" w:hint="eastAsia"/>
        </w:rPr>
        <w:t>4</w:t>
      </w:r>
      <w:r>
        <w:rPr>
          <w:rFonts w:ascii="Times New Roman" w:hAnsi="Times New Roman" w:hint="eastAsia"/>
        </w:rPr>
        <w:t>）</w:t>
      </w:r>
      <w:r w:rsidR="00EE3F71">
        <w:rPr>
          <w:rFonts w:ascii="Times New Roman" w:hAnsi="Times New Roman" w:hint="eastAsia"/>
        </w:rPr>
        <w:t>做出认证决定</w:t>
      </w:r>
      <w:r w:rsidR="00EE3F71" w:rsidRPr="00EE3F71">
        <w:rPr>
          <w:rFonts w:ascii="Times New Roman" w:hAnsi="Times New Roman"/>
        </w:rPr>
        <w:t>，签发</w:t>
      </w:r>
      <w:r w:rsidR="00EE3F71">
        <w:rPr>
          <w:rFonts w:ascii="Times New Roman" w:hAnsi="Times New Roman" w:hint="eastAsia"/>
        </w:rPr>
        <w:t>认证</w:t>
      </w:r>
      <w:r w:rsidR="00EE3F71" w:rsidRPr="00EE3F71">
        <w:rPr>
          <w:rFonts w:ascii="Times New Roman" w:hAnsi="Times New Roman"/>
        </w:rPr>
        <w:t>证书，实施</w:t>
      </w:r>
      <w:r w:rsidR="00EE3F71">
        <w:rPr>
          <w:rFonts w:ascii="Times New Roman" w:hAnsi="Times New Roman" w:hint="eastAsia"/>
        </w:rPr>
        <w:t>认证</w:t>
      </w:r>
      <w:r w:rsidR="00EE3F71" w:rsidRPr="00EE3F71">
        <w:rPr>
          <w:rFonts w:ascii="Times New Roman" w:hAnsi="Times New Roman"/>
        </w:rPr>
        <w:t>后续监督</w:t>
      </w:r>
      <w:r>
        <w:rPr>
          <w:rFonts w:ascii="Times New Roman" w:hAnsi="Times New Roman" w:hint="eastAsia"/>
        </w:rPr>
        <w:t>；</w:t>
      </w:r>
    </w:p>
    <w:p w14:paraId="4B4EC840" w14:textId="206688D4" w:rsidR="00EE3F71" w:rsidRPr="00EE3F71" w:rsidRDefault="004D3243" w:rsidP="00EE3F71">
      <w:pPr>
        <w:autoSpaceDE w:val="0"/>
        <w:autoSpaceDN w:val="0"/>
        <w:adjustRightInd w:val="0"/>
        <w:spacing w:line="360" w:lineRule="auto"/>
        <w:ind w:firstLineChars="200" w:firstLine="480"/>
        <w:rPr>
          <w:rFonts w:ascii="Times New Roman" w:hAnsi="Times New Roman"/>
        </w:rPr>
      </w:pPr>
      <w:r>
        <w:rPr>
          <w:rFonts w:ascii="Times New Roman" w:hAnsi="Times New Roman"/>
        </w:rPr>
        <w:t>5</w:t>
      </w:r>
      <w:r w:rsidR="00EE3F71">
        <w:rPr>
          <w:rFonts w:ascii="Times New Roman" w:hAnsi="Times New Roman" w:hint="eastAsia"/>
        </w:rPr>
        <w:t>）</w:t>
      </w:r>
      <w:r w:rsidR="00EE3F71" w:rsidRPr="00EE3F71">
        <w:rPr>
          <w:rFonts w:ascii="Times New Roman" w:hAnsi="Times New Roman"/>
        </w:rPr>
        <w:t>受理</w:t>
      </w:r>
      <w:r w:rsidR="00EE3F71">
        <w:rPr>
          <w:rFonts w:ascii="Times New Roman" w:hAnsi="Times New Roman" w:hint="eastAsia"/>
        </w:rPr>
        <w:t>认证</w:t>
      </w:r>
      <w:r w:rsidR="00EE3F71" w:rsidRPr="00EE3F71">
        <w:rPr>
          <w:rFonts w:ascii="Times New Roman" w:hAnsi="Times New Roman"/>
        </w:rPr>
        <w:t>申诉，处理</w:t>
      </w:r>
      <w:r w:rsidR="00EE3F71">
        <w:rPr>
          <w:rFonts w:ascii="Times New Roman" w:hAnsi="Times New Roman" w:hint="eastAsia"/>
        </w:rPr>
        <w:t>认证</w:t>
      </w:r>
      <w:r w:rsidR="00EE3F71" w:rsidRPr="00EE3F71">
        <w:rPr>
          <w:rFonts w:ascii="Times New Roman" w:hAnsi="Times New Roman"/>
        </w:rPr>
        <w:t>投诉</w:t>
      </w:r>
      <w:r>
        <w:rPr>
          <w:rFonts w:ascii="Times New Roman" w:hAnsi="Times New Roman" w:hint="eastAsia"/>
        </w:rPr>
        <w:t>。</w:t>
      </w:r>
    </w:p>
    <w:p w14:paraId="318C5270" w14:textId="6F6D5208" w:rsidR="004609CF" w:rsidRPr="00BD71A5" w:rsidRDefault="004609CF" w:rsidP="00BD71A5">
      <w:pPr>
        <w:autoSpaceDE w:val="0"/>
        <w:autoSpaceDN w:val="0"/>
        <w:adjustRightInd w:val="0"/>
        <w:spacing w:line="360" w:lineRule="auto"/>
        <w:ind w:firstLineChars="200" w:firstLine="480"/>
        <w:rPr>
          <w:rFonts w:ascii="Times New Roman" w:hAnsi="Times New Roman"/>
        </w:rPr>
      </w:pPr>
      <w:r w:rsidRPr="00BD71A5">
        <w:rPr>
          <w:rFonts w:ascii="Times New Roman" w:hAnsi="Times New Roman"/>
        </w:rPr>
        <w:t>认证决定人员要求</w:t>
      </w:r>
      <w:r w:rsidR="00BD71A5">
        <w:rPr>
          <w:rFonts w:ascii="Times New Roman" w:hAnsi="Times New Roman" w:hint="eastAsia"/>
        </w:rPr>
        <w:t>如下：</w:t>
      </w:r>
    </w:p>
    <w:p w14:paraId="6F4354FF" w14:textId="77777777" w:rsidR="004609CF" w:rsidRPr="008D2E31" w:rsidRDefault="004609CF" w:rsidP="004609CF">
      <w:pPr>
        <w:pStyle w:val="a9"/>
        <w:numPr>
          <w:ilvl w:val="0"/>
          <w:numId w:val="39"/>
        </w:numPr>
        <w:autoSpaceDE w:val="0"/>
        <w:autoSpaceDN w:val="0"/>
        <w:adjustRightInd w:val="0"/>
        <w:spacing w:line="360" w:lineRule="auto"/>
        <w:ind w:firstLineChars="0"/>
        <w:rPr>
          <w:rFonts w:ascii="Times New Roman" w:eastAsia="宋体" w:hAnsi="Times New Roman"/>
          <w:sz w:val="24"/>
          <w:szCs w:val="24"/>
        </w:rPr>
      </w:pPr>
      <w:r w:rsidRPr="008D2E31">
        <w:rPr>
          <w:rFonts w:ascii="Times New Roman" w:eastAsia="宋体" w:hAnsi="Times New Roman"/>
          <w:sz w:val="24"/>
          <w:szCs w:val="24"/>
        </w:rPr>
        <w:t>具有相关专业教育和工作经历；</w:t>
      </w:r>
      <w:r w:rsidRPr="008D2E31">
        <w:rPr>
          <w:rFonts w:ascii="Times New Roman" w:eastAsia="宋体" w:hAnsi="Times New Roman"/>
          <w:sz w:val="24"/>
          <w:szCs w:val="24"/>
        </w:rPr>
        <w:t xml:space="preserve"> </w:t>
      </w:r>
    </w:p>
    <w:p w14:paraId="301F8684" w14:textId="503BC4A2" w:rsidR="004D3243" w:rsidRPr="004D3243" w:rsidRDefault="004609CF" w:rsidP="004D3243">
      <w:pPr>
        <w:pStyle w:val="a9"/>
        <w:numPr>
          <w:ilvl w:val="0"/>
          <w:numId w:val="39"/>
        </w:numPr>
        <w:autoSpaceDE w:val="0"/>
        <w:autoSpaceDN w:val="0"/>
        <w:adjustRightInd w:val="0"/>
        <w:spacing w:line="360" w:lineRule="auto"/>
        <w:ind w:firstLineChars="0"/>
        <w:rPr>
          <w:rFonts w:ascii="Times New Roman" w:eastAsia="宋体" w:hAnsi="Times New Roman"/>
          <w:sz w:val="24"/>
          <w:szCs w:val="24"/>
        </w:rPr>
      </w:pPr>
      <w:r w:rsidRPr="008D2E31">
        <w:rPr>
          <w:rFonts w:ascii="Times New Roman" w:eastAsia="宋体" w:hAnsi="Times New Roman"/>
          <w:sz w:val="24"/>
          <w:szCs w:val="24"/>
        </w:rPr>
        <w:t>熟悉</w:t>
      </w:r>
      <w:r w:rsidRPr="008D2E31">
        <w:rPr>
          <w:rFonts w:ascii="Times New Roman" w:eastAsia="宋体" w:hAnsi="Times New Roman"/>
          <w:sz w:val="24"/>
          <w:szCs w:val="24"/>
        </w:rPr>
        <w:t>GB/T 36637</w:t>
      </w:r>
      <w:r w:rsidRPr="008D2E31">
        <w:rPr>
          <w:rFonts w:ascii="Times New Roman" w:eastAsia="宋体" w:hAnsi="Times New Roman" w:hint="eastAsia"/>
          <w:sz w:val="24"/>
          <w:szCs w:val="24"/>
        </w:rPr>
        <w:t>-</w:t>
      </w:r>
      <w:r w:rsidRPr="008D2E31">
        <w:rPr>
          <w:rFonts w:ascii="Times New Roman" w:eastAsia="宋体" w:hAnsi="Times New Roman"/>
          <w:sz w:val="24"/>
          <w:szCs w:val="24"/>
        </w:rPr>
        <w:t>2018</w:t>
      </w:r>
      <w:r w:rsidRPr="008D2E31">
        <w:rPr>
          <w:rFonts w:ascii="Times New Roman" w:eastAsia="宋体" w:hAnsi="Times New Roman"/>
          <w:sz w:val="24"/>
          <w:szCs w:val="24"/>
        </w:rPr>
        <w:t>《信息安全技术</w:t>
      </w:r>
      <w:r w:rsidRPr="008D2E31">
        <w:rPr>
          <w:rFonts w:ascii="Times New Roman" w:eastAsia="宋体" w:hAnsi="Times New Roman"/>
          <w:sz w:val="24"/>
          <w:szCs w:val="24"/>
        </w:rPr>
        <w:t xml:space="preserve"> ICT</w:t>
      </w:r>
      <w:r w:rsidRPr="008D2E31">
        <w:rPr>
          <w:rFonts w:ascii="Times New Roman" w:eastAsia="宋体" w:hAnsi="Times New Roman"/>
          <w:sz w:val="24"/>
          <w:szCs w:val="24"/>
        </w:rPr>
        <w:t>供应链安全风险管理指南》</w:t>
      </w:r>
      <w:r w:rsidRPr="008D2E31">
        <w:rPr>
          <w:rFonts w:ascii="Times New Roman" w:eastAsia="宋体" w:hAnsi="Times New Roman" w:hint="eastAsia"/>
          <w:sz w:val="24"/>
          <w:szCs w:val="24"/>
        </w:rPr>
        <w:t>、</w:t>
      </w:r>
      <w:r w:rsidRPr="008D2E31">
        <w:rPr>
          <w:rFonts w:ascii="Times New Roman" w:eastAsia="宋体" w:hAnsi="Times New Roman"/>
          <w:sz w:val="24"/>
          <w:szCs w:val="24"/>
        </w:rPr>
        <w:t>GB/T 43698</w:t>
      </w:r>
      <w:r w:rsidRPr="008D2E31">
        <w:rPr>
          <w:rFonts w:ascii="Times New Roman" w:eastAsia="宋体" w:hAnsi="Times New Roman" w:hint="eastAsia"/>
          <w:sz w:val="24"/>
          <w:szCs w:val="24"/>
        </w:rPr>
        <w:t>-</w:t>
      </w:r>
      <w:r w:rsidRPr="008D2E31">
        <w:rPr>
          <w:rFonts w:ascii="Times New Roman" w:eastAsia="宋体" w:hAnsi="Times New Roman"/>
          <w:sz w:val="24"/>
          <w:szCs w:val="24"/>
        </w:rPr>
        <w:t>2024</w:t>
      </w:r>
      <w:r w:rsidRPr="008D2E31">
        <w:rPr>
          <w:rFonts w:ascii="Times New Roman" w:eastAsia="宋体" w:hAnsi="Times New Roman"/>
          <w:sz w:val="24"/>
          <w:szCs w:val="24"/>
        </w:rPr>
        <w:t>《信息安全技术</w:t>
      </w:r>
      <w:r w:rsidRPr="008D2E31">
        <w:rPr>
          <w:rFonts w:ascii="Times New Roman" w:eastAsia="宋体" w:hAnsi="Times New Roman"/>
          <w:sz w:val="24"/>
          <w:szCs w:val="24"/>
        </w:rPr>
        <w:t xml:space="preserve"> </w:t>
      </w:r>
      <w:r w:rsidRPr="008D2E31">
        <w:rPr>
          <w:rFonts w:ascii="Times New Roman" w:eastAsia="宋体" w:hAnsi="Times New Roman"/>
          <w:sz w:val="24"/>
          <w:szCs w:val="24"/>
        </w:rPr>
        <w:t>软件供应链安全要求》</w:t>
      </w:r>
      <w:r w:rsidRPr="008D2E31">
        <w:rPr>
          <w:rFonts w:ascii="Times New Roman" w:eastAsia="宋体" w:hAnsi="Times New Roman" w:hint="eastAsia"/>
          <w:sz w:val="24"/>
          <w:szCs w:val="24"/>
        </w:rPr>
        <w:t>等国家标准</w:t>
      </w:r>
      <w:r w:rsidRPr="008D2E31">
        <w:rPr>
          <w:rFonts w:ascii="Times New Roman" w:eastAsia="宋体" w:hAnsi="Times New Roman"/>
          <w:sz w:val="24"/>
          <w:szCs w:val="24"/>
        </w:rPr>
        <w:t>，具备相关的专业知识</w:t>
      </w:r>
      <w:r>
        <w:rPr>
          <w:rFonts w:ascii="Times New Roman" w:eastAsia="宋体" w:hAnsi="Times New Roman" w:hint="eastAsia"/>
          <w:sz w:val="24"/>
          <w:szCs w:val="24"/>
        </w:rPr>
        <w:t>。</w:t>
      </w:r>
    </w:p>
    <w:p w14:paraId="244D9D21" w14:textId="661AF0CB" w:rsidR="0040526B" w:rsidRDefault="00141D68" w:rsidP="0040526B">
      <w:pPr>
        <w:pStyle w:val="2"/>
        <w:numPr>
          <w:ilvl w:val="1"/>
          <w:numId w:val="3"/>
        </w:numPr>
        <w:spacing w:before="0" w:after="0" w:line="360" w:lineRule="auto"/>
        <w:ind w:left="567"/>
        <w:rPr>
          <w:rFonts w:ascii="Times New Roman" w:hAnsi="Times New Roman"/>
          <w:kern w:val="0"/>
          <w:sz w:val="28"/>
          <w:szCs w:val="28"/>
        </w:rPr>
      </w:pPr>
      <w:bookmarkStart w:id="7" w:name="_Toc165985102"/>
      <w:r>
        <w:rPr>
          <w:rFonts w:ascii="Times New Roman" w:hAnsi="Times New Roman" w:hint="eastAsia"/>
          <w:kern w:val="0"/>
          <w:sz w:val="28"/>
          <w:szCs w:val="28"/>
        </w:rPr>
        <w:t>签约检测机构</w:t>
      </w:r>
      <w:bookmarkEnd w:id="7"/>
    </w:p>
    <w:p w14:paraId="4C4BBAF1" w14:textId="15090B3D" w:rsidR="0040526B" w:rsidRDefault="00141D68" w:rsidP="00141D68">
      <w:pPr>
        <w:autoSpaceDE w:val="0"/>
        <w:autoSpaceDN w:val="0"/>
        <w:adjustRightInd w:val="0"/>
        <w:spacing w:line="360" w:lineRule="auto"/>
        <w:ind w:firstLineChars="200" w:firstLine="480"/>
        <w:rPr>
          <w:rFonts w:ascii="Times New Roman" w:hAnsi="Times New Roman"/>
        </w:rPr>
      </w:pPr>
      <w:r>
        <w:rPr>
          <w:rFonts w:ascii="Times New Roman" w:hAnsi="Times New Roman"/>
        </w:rPr>
        <w:t>签约检测机构</w:t>
      </w:r>
      <w:r w:rsidR="0040526B" w:rsidRPr="00141D68">
        <w:rPr>
          <w:rFonts w:ascii="Times New Roman" w:hAnsi="Times New Roman" w:hint="eastAsia"/>
        </w:rPr>
        <w:t>受赛</w:t>
      </w:r>
      <w:proofErr w:type="gramStart"/>
      <w:r w:rsidR="0040526B" w:rsidRPr="00141D68">
        <w:rPr>
          <w:rFonts w:ascii="Times New Roman" w:hAnsi="Times New Roman" w:hint="eastAsia"/>
        </w:rPr>
        <w:t>迪</w:t>
      </w:r>
      <w:proofErr w:type="gramEnd"/>
      <w:r w:rsidR="0040526B" w:rsidRPr="00141D68">
        <w:rPr>
          <w:rFonts w:ascii="Times New Roman" w:hAnsi="Times New Roman" w:hint="eastAsia"/>
        </w:rPr>
        <w:t>认证中心的委托</w:t>
      </w:r>
      <w:r>
        <w:rPr>
          <w:rFonts w:ascii="Times New Roman" w:hAnsi="Times New Roman" w:hint="eastAsia"/>
        </w:rPr>
        <w:t>，由检验</w:t>
      </w:r>
      <w:proofErr w:type="gramStart"/>
      <w:r>
        <w:rPr>
          <w:rFonts w:ascii="Times New Roman" w:hAnsi="Times New Roman" w:hint="eastAsia"/>
        </w:rPr>
        <w:t>员</w:t>
      </w:r>
      <w:r w:rsidR="0040526B" w:rsidRPr="00141D68">
        <w:rPr>
          <w:rFonts w:ascii="Times New Roman" w:hAnsi="Times New Roman" w:hint="eastAsia"/>
        </w:rPr>
        <w:t>依</w:t>
      </w:r>
      <w:proofErr w:type="gramEnd"/>
      <w:r w:rsidR="0040526B" w:rsidRPr="00141D68">
        <w:rPr>
          <w:rFonts w:ascii="Times New Roman" w:hAnsi="Times New Roman" w:hint="eastAsia"/>
        </w:rPr>
        <w:t>据</w:t>
      </w:r>
      <w:r w:rsidR="0040526B" w:rsidRPr="00141D68">
        <w:rPr>
          <w:rFonts w:ascii="Times New Roman" w:hAnsi="Times New Roman"/>
        </w:rPr>
        <w:t>CCID-JF-07020-2023</w:t>
      </w:r>
      <w:r w:rsidR="0040526B" w:rsidRPr="00141D68">
        <w:rPr>
          <w:rFonts w:ascii="Times New Roman" w:hAnsi="Times New Roman"/>
        </w:rPr>
        <w:t>《软件供应链安全能力测评规范》</w:t>
      </w:r>
      <w:r w:rsidR="0040526B" w:rsidRPr="00141D68">
        <w:rPr>
          <w:rFonts w:ascii="Times New Roman" w:hAnsi="Times New Roman" w:hint="eastAsia"/>
        </w:rPr>
        <w:t>开展软件供应</w:t>
      </w:r>
      <w:proofErr w:type="gramStart"/>
      <w:r w:rsidR="0040526B" w:rsidRPr="00141D68">
        <w:rPr>
          <w:rFonts w:ascii="Times New Roman" w:hAnsi="Times New Roman" w:hint="eastAsia"/>
        </w:rPr>
        <w:t>链安</w:t>
      </w:r>
      <w:proofErr w:type="gramEnd"/>
      <w:r w:rsidR="0040526B" w:rsidRPr="00141D68">
        <w:rPr>
          <w:rFonts w:ascii="Times New Roman" w:hAnsi="Times New Roman" w:hint="eastAsia"/>
        </w:rPr>
        <w:t>全能力测评工作</w:t>
      </w:r>
      <w:r>
        <w:rPr>
          <w:rFonts w:ascii="Times New Roman" w:hAnsi="Times New Roman" w:hint="eastAsia"/>
        </w:rPr>
        <w:t>，并出具软件供应</w:t>
      </w:r>
      <w:proofErr w:type="gramStart"/>
      <w:r>
        <w:rPr>
          <w:rFonts w:ascii="Times New Roman" w:hAnsi="Times New Roman" w:hint="eastAsia"/>
        </w:rPr>
        <w:t>链安</w:t>
      </w:r>
      <w:proofErr w:type="gramEnd"/>
      <w:r>
        <w:rPr>
          <w:rFonts w:ascii="Times New Roman" w:hAnsi="Times New Roman" w:hint="eastAsia"/>
        </w:rPr>
        <w:t>全能力测评报告。</w:t>
      </w:r>
    </w:p>
    <w:p w14:paraId="5B776A6B" w14:textId="27F1D784" w:rsidR="00141D68" w:rsidRPr="00BD71A5" w:rsidRDefault="00141D68" w:rsidP="00BD71A5">
      <w:pPr>
        <w:autoSpaceDE w:val="0"/>
        <w:autoSpaceDN w:val="0"/>
        <w:adjustRightInd w:val="0"/>
        <w:spacing w:line="360" w:lineRule="auto"/>
        <w:ind w:firstLineChars="200" w:firstLine="480"/>
        <w:rPr>
          <w:rFonts w:ascii="Times New Roman" w:hAnsi="Times New Roman"/>
        </w:rPr>
      </w:pPr>
      <w:r w:rsidRPr="00BD71A5">
        <w:rPr>
          <w:rFonts w:ascii="Times New Roman" w:hAnsi="Times New Roman" w:hint="eastAsia"/>
        </w:rPr>
        <w:lastRenderedPageBreak/>
        <w:t>检验员</w:t>
      </w:r>
      <w:r w:rsidRPr="00BD71A5">
        <w:rPr>
          <w:rFonts w:ascii="Times New Roman" w:hAnsi="Times New Roman"/>
        </w:rPr>
        <w:t>要求</w:t>
      </w:r>
      <w:r w:rsidR="00BD71A5">
        <w:rPr>
          <w:rFonts w:ascii="Times New Roman" w:hAnsi="Times New Roman" w:hint="eastAsia"/>
        </w:rPr>
        <w:t>如下：</w:t>
      </w:r>
    </w:p>
    <w:p w14:paraId="0F3A84C8" w14:textId="77777777" w:rsidR="00141D68" w:rsidRPr="00F06337" w:rsidRDefault="00141D68" w:rsidP="00141D68">
      <w:pPr>
        <w:pStyle w:val="a9"/>
        <w:numPr>
          <w:ilvl w:val="0"/>
          <w:numId w:val="36"/>
        </w:numPr>
        <w:autoSpaceDE w:val="0"/>
        <w:autoSpaceDN w:val="0"/>
        <w:adjustRightInd w:val="0"/>
        <w:spacing w:line="360" w:lineRule="auto"/>
        <w:ind w:firstLineChars="0"/>
        <w:rPr>
          <w:rFonts w:ascii="Times New Roman" w:eastAsia="宋体" w:hAnsi="Times New Roman"/>
          <w:sz w:val="24"/>
          <w:szCs w:val="24"/>
        </w:rPr>
      </w:pPr>
      <w:r w:rsidRPr="00F06337">
        <w:rPr>
          <w:rFonts w:ascii="Times New Roman" w:eastAsia="宋体" w:hAnsi="Times New Roman"/>
          <w:sz w:val="24"/>
          <w:szCs w:val="24"/>
        </w:rPr>
        <w:t>熟悉适用的法律、法规和</w:t>
      </w:r>
      <w:r>
        <w:rPr>
          <w:rFonts w:ascii="Times New Roman" w:eastAsia="宋体" w:hAnsi="Times New Roman"/>
          <w:sz w:val="24"/>
          <w:szCs w:val="24"/>
        </w:rPr>
        <w:t>测评</w:t>
      </w:r>
      <w:r w:rsidRPr="00F06337">
        <w:rPr>
          <w:rFonts w:ascii="Times New Roman" w:eastAsia="宋体" w:hAnsi="Times New Roman"/>
          <w:sz w:val="24"/>
          <w:szCs w:val="24"/>
        </w:rPr>
        <w:t>程序；</w:t>
      </w:r>
    </w:p>
    <w:p w14:paraId="5304B470" w14:textId="128DBA11" w:rsidR="00141D68" w:rsidRPr="00F06337" w:rsidRDefault="00141D68" w:rsidP="00141D68">
      <w:pPr>
        <w:pStyle w:val="a9"/>
        <w:numPr>
          <w:ilvl w:val="0"/>
          <w:numId w:val="36"/>
        </w:numPr>
        <w:autoSpaceDE w:val="0"/>
        <w:autoSpaceDN w:val="0"/>
        <w:adjustRightInd w:val="0"/>
        <w:spacing w:line="360" w:lineRule="auto"/>
        <w:ind w:left="924" w:firstLineChars="0" w:hanging="442"/>
        <w:rPr>
          <w:rFonts w:ascii="Times New Roman" w:eastAsia="宋体" w:hAnsi="Times New Roman"/>
          <w:sz w:val="24"/>
          <w:szCs w:val="24"/>
        </w:rPr>
      </w:pPr>
      <w:r w:rsidRPr="00F06337">
        <w:rPr>
          <w:rFonts w:ascii="Times New Roman" w:eastAsia="宋体" w:hAnsi="Times New Roman" w:hint="eastAsia"/>
          <w:sz w:val="24"/>
          <w:szCs w:val="24"/>
        </w:rPr>
        <w:t>熟悉</w:t>
      </w:r>
      <w:r w:rsidRPr="00F06337">
        <w:rPr>
          <w:rFonts w:ascii="Times New Roman" w:eastAsia="宋体" w:hAnsi="Times New Roman"/>
          <w:sz w:val="24"/>
          <w:szCs w:val="24"/>
        </w:rPr>
        <w:t>GB</w:t>
      </w:r>
      <w:r w:rsidRPr="008D2E31">
        <w:rPr>
          <w:rFonts w:ascii="Times New Roman" w:eastAsia="宋体" w:hAnsi="Times New Roman" w:cs="宋体"/>
          <w:kern w:val="0"/>
          <w:sz w:val="24"/>
          <w:szCs w:val="24"/>
        </w:rPr>
        <w:t>/T 36637</w:t>
      </w:r>
      <w:r w:rsidRPr="008D2E31">
        <w:rPr>
          <w:rFonts w:ascii="Times New Roman" w:eastAsia="宋体" w:hAnsi="Times New Roman" w:cs="宋体" w:hint="eastAsia"/>
          <w:kern w:val="0"/>
          <w:sz w:val="24"/>
          <w:szCs w:val="24"/>
        </w:rPr>
        <w:t>-</w:t>
      </w:r>
      <w:r w:rsidRPr="008D2E31">
        <w:rPr>
          <w:rFonts w:ascii="Times New Roman" w:eastAsia="宋体" w:hAnsi="Times New Roman" w:cs="宋体"/>
          <w:kern w:val="0"/>
          <w:sz w:val="24"/>
          <w:szCs w:val="24"/>
        </w:rPr>
        <w:t>2018</w:t>
      </w:r>
      <w:r w:rsidRPr="008D2E31">
        <w:rPr>
          <w:rFonts w:ascii="Times New Roman" w:eastAsia="宋体" w:hAnsi="Times New Roman" w:cs="宋体"/>
          <w:kern w:val="0"/>
          <w:sz w:val="24"/>
          <w:szCs w:val="24"/>
        </w:rPr>
        <w:t>《信息安全技术</w:t>
      </w:r>
      <w:r w:rsidRPr="008D2E31">
        <w:rPr>
          <w:rFonts w:ascii="Times New Roman" w:eastAsia="宋体" w:hAnsi="Times New Roman" w:cs="宋体"/>
          <w:kern w:val="0"/>
          <w:sz w:val="24"/>
          <w:szCs w:val="24"/>
        </w:rPr>
        <w:t xml:space="preserve"> ICT</w:t>
      </w:r>
      <w:r w:rsidRPr="008D2E31">
        <w:rPr>
          <w:rFonts w:ascii="Times New Roman" w:eastAsia="宋体" w:hAnsi="Times New Roman" w:cs="宋体"/>
          <w:kern w:val="0"/>
          <w:sz w:val="24"/>
          <w:szCs w:val="24"/>
        </w:rPr>
        <w:t>供应链安全风险管理指南》</w:t>
      </w:r>
      <w:r w:rsidRPr="008D2E31">
        <w:rPr>
          <w:rFonts w:ascii="Times New Roman" w:eastAsia="宋体" w:hAnsi="Times New Roman" w:cs="宋体" w:hint="eastAsia"/>
          <w:kern w:val="0"/>
          <w:sz w:val="24"/>
          <w:szCs w:val="24"/>
        </w:rPr>
        <w:t>、</w:t>
      </w:r>
      <w:r w:rsidRPr="008D2E31">
        <w:rPr>
          <w:rFonts w:ascii="Times New Roman" w:eastAsia="宋体" w:hAnsi="Times New Roman" w:cs="宋体"/>
          <w:kern w:val="0"/>
          <w:sz w:val="24"/>
          <w:szCs w:val="24"/>
        </w:rPr>
        <w:t>GB/T 43698</w:t>
      </w:r>
      <w:r w:rsidRPr="008D2E31">
        <w:rPr>
          <w:rFonts w:ascii="Times New Roman" w:eastAsia="宋体" w:hAnsi="Times New Roman" w:cs="宋体" w:hint="eastAsia"/>
          <w:kern w:val="0"/>
          <w:sz w:val="24"/>
          <w:szCs w:val="24"/>
        </w:rPr>
        <w:t>-</w:t>
      </w:r>
      <w:r w:rsidRPr="008D2E31">
        <w:rPr>
          <w:rFonts w:ascii="Times New Roman" w:eastAsia="宋体" w:hAnsi="Times New Roman" w:cs="宋体"/>
          <w:kern w:val="0"/>
          <w:sz w:val="24"/>
          <w:szCs w:val="24"/>
        </w:rPr>
        <w:t>2024</w:t>
      </w:r>
      <w:r w:rsidRPr="008D2E31">
        <w:rPr>
          <w:rFonts w:ascii="Times New Roman" w:eastAsia="宋体" w:hAnsi="Times New Roman" w:cs="宋体"/>
          <w:kern w:val="0"/>
          <w:sz w:val="24"/>
          <w:szCs w:val="24"/>
        </w:rPr>
        <w:t>《信息安全技术</w:t>
      </w:r>
      <w:r w:rsidRPr="008D2E31">
        <w:rPr>
          <w:rFonts w:ascii="Times New Roman" w:eastAsia="宋体" w:hAnsi="Times New Roman" w:cs="宋体"/>
          <w:kern w:val="0"/>
          <w:sz w:val="24"/>
          <w:szCs w:val="24"/>
        </w:rPr>
        <w:t xml:space="preserve"> </w:t>
      </w:r>
      <w:r w:rsidRPr="008D2E31">
        <w:rPr>
          <w:rFonts w:ascii="Times New Roman" w:eastAsia="宋体" w:hAnsi="Times New Roman" w:cs="宋体"/>
          <w:kern w:val="0"/>
          <w:sz w:val="24"/>
          <w:szCs w:val="24"/>
        </w:rPr>
        <w:t>软件供应链安全要求》</w:t>
      </w:r>
      <w:r w:rsidRPr="008D2E31">
        <w:rPr>
          <w:rFonts w:ascii="Times New Roman" w:eastAsia="宋体" w:hAnsi="Times New Roman" w:cs="宋体" w:hint="eastAsia"/>
          <w:kern w:val="0"/>
          <w:sz w:val="24"/>
          <w:szCs w:val="24"/>
        </w:rPr>
        <w:t>等国家标准，理解相应的</w:t>
      </w:r>
      <w:r>
        <w:rPr>
          <w:rFonts w:ascii="Times New Roman" w:eastAsia="宋体" w:hAnsi="Times New Roman" w:cs="宋体" w:hint="eastAsia"/>
          <w:kern w:val="0"/>
          <w:sz w:val="24"/>
          <w:szCs w:val="24"/>
        </w:rPr>
        <w:t>测评</w:t>
      </w:r>
      <w:r w:rsidRPr="008D2E31">
        <w:rPr>
          <w:rFonts w:ascii="Times New Roman" w:eastAsia="宋体" w:hAnsi="Times New Roman" w:cs="宋体" w:hint="eastAsia"/>
          <w:kern w:val="0"/>
          <w:sz w:val="24"/>
          <w:szCs w:val="24"/>
        </w:rPr>
        <w:t>方法</w:t>
      </w:r>
      <w:r>
        <w:rPr>
          <w:rFonts w:ascii="Times New Roman" w:eastAsia="宋体" w:hAnsi="Times New Roman" w:cs="宋体" w:hint="eastAsia"/>
          <w:kern w:val="0"/>
          <w:sz w:val="24"/>
          <w:szCs w:val="24"/>
        </w:rPr>
        <w:t>；</w:t>
      </w:r>
    </w:p>
    <w:p w14:paraId="768B06F9" w14:textId="77777777" w:rsidR="00141D68" w:rsidRDefault="00141D68" w:rsidP="00141D68">
      <w:pPr>
        <w:pStyle w:val="a9"/>
        <w:numPr>
          <w:ilvl w:val="0"/>
          <w:numId w:val="36"/>
        </w:numPr>
        <w:autoSpaceDE w:val="0"/>
        <w:autoSpaceDN w:val="0"/>
        <w:adjustRightInd w:val="0"/>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了解信息安全、软件供应</w:t>
      </w:r>
      <w:proofErr w:type="gramStart"/>
      <w:r>
        <w:rPr>
          <w:rFonts w:ascii="Times New Roman" w:eastAsia="宋体" w:hAnsi="Times New Roman" w:hint="eastAsia"/>
          <w:sz w:val="24"/>
          <w:szCs w:val="24"/>
        </w:rPr>
        <w:t>链安全</w:t>
      </w:r>
      <w:proofErr w:type="gramEnd"/>
      <w:r>
        <w:rPr>
          <w:rFonts w:ascii="Times New Roman" w:eastAsia="宋体" w:hAnsi="Times New Roman" w:hint="eastAsia"/>
          <w:sz w:val="24"/>
          <w:szCs w:val="24"/>
        </w:rPr>
        <w:t>等相关技术；</w:t>
      </w:r>
    </w:p>
    <w:p w14:paraId="4E9779F0" w14:textId="1EEA5FC1" w:rsidR="00141D68" w:rsidRDefault="00141D68" w:rsidP="00141D68">
      <w:pPr>
        <w:pStyle w:val="a9"/>
        <w:numPr>
          <w:ilvl w:val="0"/>
          <w:numId w:val="36"/>
        </w:numPr>
        <w:autoSpaceDE w:val="0"/>
        <w:autoSpaceDN w:val="0"/>
        <w:adjustRightInd w:val="0"/>
        <w:spacing w:line="360" w:lineRule="auto"/>
        <w:ind w:firstLineChars="0"/>
        <w:rPr>
          <w:rFonts w:ascii="Times New Roman" w:eastAsia="宋体" w:hAnsi="Times New Roman"/>
          <w:sz w:val="24"/>
          <w:szCs w:val="24"/>
        </w:rPr>
      </w:pPr>
      <w:r w:rsidRPr="00F06337">
        <w:rPr>
          <w:rFonts w:ascii="Times New Roman" w:eastAsia="宋体" w:hAnsi="Times New Roman" w:hint="eastAsia"/>
          <w:sz w:val="24"/>
          <w:szCs w:val="24"/>
        </w:rPr>
        <w:t>具有</w:t>
      </w:r>
      <w:r w:rsidRPr="00F06337">
        <w:rPr>
          <w:rFonts w:ascii="Times New Roman" w:eastAsia="宋体" w:hAnsi="Times New Roman"/>
          <w:sz w:val="24"/>
          <w:szCs w:val="24"/>
        </w:rPr>
        <w:t>计算机、信息技术、网络安全等相关专业背景或从业经历</w:t>
      </w:r>
      <w:r>
        <w:rPr>
          <w:rFonts w:ascii="Times New Roman" w:eastAsia="宋体" w:hAnsi="Times New Roman" w:hint="eastAsia"/>
          <w:sz w:val="24"/>
          <w:szCs w:val="24"/>
        </w:rPr>
        <w:t>；</w:t>
      </w:r>
    </w:p>
    <w:p w14:paraId="2A6C47A6" w14:textId="7E8FDB9C" w:rsidR="00141D68" w:rsidRPr="00141D68" w:rsidRDefault="00141D68" w:rsidP="00141D68">
      <w:pPr>
        <w:pStyle w:val="a9"/>
        <w:numPr>
          <w:ilvl w:val="0"/>
          <w:numId w:val="36"/>
        </w:numPr>
        <w:autoSpaceDE w:val="0"/>
        <w:autoSpaceDN w:val="0"/>
        <w:adjustRightInd w:val="0"/>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检验员需经过软件供应</w:t>
      </w:r>
      <w:proofErr w:type="gramStart"/>
      <w:r>
        <w:rPr>
          <w:rFonts w:ascii="Times New Roman" w:eastAsia="宋体" w:hAnsi="Times New Roman" w:hint="eastAsia"/>
          <w:sz w:val="24"/>
          <w:szCs w:val="24"/>
        </w:rPr>
        <w:t>链安全</w:t>
      </w:r>
      <w:proofErr w:type="gramEnd"/>
      <w:r>
        <w:rPr>
          <w:rFonts w:ascii="Times New Roman" w:eastAsia="宋体" w:hAnsi="Times New Roman" w:hint="eastAsia"/>
          <w:sz w:val="24"/>
          <w:szCs w:val="24"/>
        </w:rPr>
        <w:t>相关培训</w:t>
      </w:r>
      <w:r w:rsidR="00012DC5">
        <w:rPr>
          <w:rFonts w:ascii="Times New Roman" w:eastAsia="宋体" w:hAnsi="Times New Roman" w:hint="eastAsia"/>
          <w:sz w:val="24"/>
          <w:szCs w:val="24"/>
        </w:rPr>
        <w:t>，通过</w:t>
      </w:r>
      <w:r>
        <w:rPr>
          <w:rFonts w:ascii="Times New Roman" w:eastAsia="宋体" w:hAnsi="Times New Roman" w:hint="eastAsia"/>
          <w:sz w:val="24"/>
          <w:szCs w:val="24"/>
        </w:rPr>
        <w:t>考核</w:t>
      </w:r>
      <w:r w:rsidR="00012DC5">
        <w:rPr>
          <w:rFonts w:ascii="Times New Roman" w:eastAsia="宋体" w:hAnsi="Times New Roman" w:hint="eastAsia"/>
          <w:sz w:val="24"/>
          <w:szCs w:val="24"/>
        </w:rPr>
        <w:t>及</w:t>
      </w:r>
      <w:r>
        <w:rPr>
          <w:rFonts w:ascii="Times New Roman" w:eastAsia="宋体" w:hAnsi="Times New Roman" w:hint="eastAsia"/>
          <w:sz w:val="24"/>
          <w:szCs w:val="24"/>
        </w:rPr>
        <w:t>上岗审批。</w:t>
      </w:r>
    </w:p>
    <w:p w14:paraId="2DA67C64" w14:textId="104F7ED4" w:rsidR="0040526B" w:rsidRDefault="0040526B" w:rsidP="0040526B">
      <w:pPr>
        <w:pStyle w:val="2"/>
        <w:numPr>
          <w:ilvl w:val="1"/>
          <w:numId w:val="3"/>
        </w:numPr>
        <w:spacing w:before="0" w:after="0" w:line="360" w:lineRule="auto"/>
        <w:ind w:left="567"/>
        <w:rPr>
          <w:rFonts w:ascii="Times New Roman" w:hAnsi="Times New Roman"/>
          <w:kern w:val="0"/>
          <w:sz w:val="28"/>
          <w:szCs w:val="28"/>
        </w:rPr>
      </w:pPr>
      <w:bookmarkStart w:id="8" w:name="_Toc165985103"/>
      <w:r w:rsidRPr="0040526B">
        <w:rPr>
          <w:rFonts w:ascii="Times New Roman" w:hAnsi="Times New Roman" w:hint="eastAsia"/>
          <w:kern w:val="0"/>
          <w:sz w:val="28"/>
          <w:szCs w:val="28"/>
        </w:rPr>
        <w:t>认证委托方</w:t>
      </w:r>
      <w:bookmarkEnd w:id="8"/>
    </w:p>
    <w:p w14:paraId="7A199D0A" w14:textId="5B458D4F" w:rsidR="004609CF" w:rsidRPr="00EE3F71" w:rsidRDefault="00A23CEB" w:rsidP="00EE3F71">
      <w:pPr>
        <w:autoSpaceDE w:val="0"/>
        <w:autoSpaceDN w:val="0"/>
        <w:adjustRightInd w:val="0"/>
        <w:spacing w:line="360" w:lineRule="auto"/>
        <w:ind w:firstLineChars="200" w:firstLine="480"/>
        <w:rPr>
          <w:rFonts w:ascii="Times New Roman" w:hAnsi="Times New Roman"/>
        </w:rPr>
      </w:pPr>
      <w:r w:rsidRPr="00EE3F71">
        <w:rPr>
          <w:rFonts w:ascii="Times New Roman" w:hAnsi="Times New Roman" w:hint="eastAsia"/>
        </w:rPr>
        <w:t>认证委托方按照赛</w:t>
      </w:r>
      <w:proofErr w:type="gramStart"/>
      <w:r w:rsidRPr="00EE3F71">
        <w:rPr>
          <w:rFonts w:ascii="Times New Roman" w:hAnsi="Times New Roman" w:hint="eastAsia"/>
        </w:rPr>
        <w:t>迪</w:t>
      </w:r>
      <w:proofErr w:type="gramEnd"/>
      <w:r w:rsidRPr="00EE3F71">
        <w:rPr>
          <w:rFonts w:ascii="Times New Roman" w:hAnsi="Times New Roman" w:hint="eastAsia"/>
        </w:rPr>
        <w:t>认证中心</w:t>
      </w:r>
      <w:r w:rsidR="00EE3F71" w:rsidRPr="00EE3F71">
        <w:rPr>
          <w:rFonts w:ascii="Times New Roman" w:hAnsi="Times New Roman" w:hint="eastAsia"/>
        </w:rPr>
        <w:t>《申请人需向</w:t>
      </w:r>
      <w:r w:rsidR="00EE3F71" w:rsidRPr="00EE3F71">
        <w:rPr>
          <w:rFonts w:ascii="Times New Roman" w:hAnsi="Times New Roman"/>
        </w:rPr>
        <w:t>CCID</w:t>
      </w:r>
      <w:r w:rsidR="00EE3F71" w:rsidRPr="00EE3F71">
        <w:rPr>
          <w:rFonts w:ascii="Times New Roman" w:hAnsi="Times New Roman" w:hint="eastAsia"/>
        </w:rPr>
        <w:t>和检测机构提交的资料》</w:t>
      </w:r>
      <w:r w:rsidRPr="00EE3F71">
        <w:rPr>
          <w:rFonts w:ascii="Times New Roman" w:hAnsi="Times New Roman"/>
        </w:rPr>
        <w:t>提供关于软件</w:t>
      </w:r>
      <w:r w:rsidR="00EE3F71">
        <w:rPr>
          <w:rFonts w:ascii="Times New Roman" w:hAnsi="Times New Roman" w:hint="eastAsia"/>
        </w:rPr>
        <w:t>供应</w:t>
      </w:r>
      <w:proofErr w:type="gramStart"/>
      <w:r w:rsidR="00EE3F71">
        <w:rPr>
          <w:rFonts w:ascii="Times New Roman" w:hAnsi="Times New Roman" w:hint="eastAsia"/>
        </w:rPr>
        <w:t>链安</w:t>
      </w:r>
      <w:proofErr w:type="gramEnd"/>
      <w:r w:rsidR="00EE3F71">
        <w:rPr>
          <w:rFonts w:ascii="Times New Roman" w:hAnsi="Times New Roman" w:hint="eastAsia"/>
        </w:rPr>
        <w:t>全能力认证所需的材料和证明文件，</w:t>
      </w:r>
      <w:r w:rsidR="00EE3F71" w:rsidRPr="00EE3F71">
        <w:rPr>
          <w:rFonts w:ascii="Times New Roman" w:hAnsi="Times New Roman" w:hint="eastAsia"/>
        </w:rPr>
        <w:t>认证委托方</w:t>
      </w:r>
      <w:r w:rsidR="00EE3F71">
        <w:rPr>
          <w:rFonts w:ascii="Times New Roman" w:hAnsi="Times New Roman" w:hint="eastAsia"/>
        </w:rPr>
        <w:t>应确保文件内容的真实性、有效性。</w:t>
      </w:r>
      <w:r w:rsidR="00EE3F71" w:rsidRPr="00EE3F71">
        <w:rPr>
          <w:rFonts w:ascii="Times New Roman" w:hAnsi="Times New Roman" w:hint="eastAsia"/>
        </w:rPr>
        <w:t>认证委托方</w:t>
      </w:r>
      <w:r w:rsidR="00EE3F71">
        <w:rPr>
          <w:rFonts w:ascii="Times New Roman" w:hAnsi="Times New Roman" w:hint="eastAsia"/>
        </w:rPr>
        <w:t>应配合签约检测机构开展软件供应</w:t>
      </w:r>
      <w:proofErr w:type="gramStart"/>
      <w:r w:rsidR="00EE3F71">
        <w:rPr>
          <w:rFonts w:ascii="Times New Roman" w:hAnsi="Times New Roman" w:hint="eastAsia"/>
        </w:rPr>
        <w:t>链安全</w:t>
      </w:r>
      <w:proofErr w:type="gramEnd"/>
      <w:r w:rsidR="00EE3F71">
        <w:rPr>
          <w:rFonts w:ascii="Times New Roman" w:hAnsi="Times New Roman" w:hint="eastAsia"/>
        </w:rPr>
        <w:t>能力测评活动</w:t>
      </w:r>
      <w:r w:rsidRPr="00EE3F71">
        <w:rPr>
          <w:rFonts w:ascii="Times New Roman" w:hAnsi="Times New Roman"/>
        </w:rPr>
        <w:t>。</w:t>
      </w:r>
    </w:p>
    <w:p w14:paraId="4AAFB772" w14:textId="378C8381" w:rsidR="00576430" w:rsidRPr="00D32F3F" w:rsidRDefault="00576430" w:rsidP="00D45D19">
      <w:pPr>
        <w:pStyle w:val="af6"/>
        <w:numPr>
          <w:ilvl w:val="0"/>
          <w:numId w:val="3"/>
        </w:numPr>
        <w:spacing w:before="0" w:after="0" w:line="360" w:lineRule="auto"/>
        <w:ind w:left="0" w:firstLine="0"/>
        <w:jc w:val="both"/>
        <w:rPr>
          <w:rFonts w:ascii="Times New Roman" w:hAnsi="Times New Roman"/>
          <w:sz w:val="30"/>
          <w:szCs w:val="30"/>
        </w:rPr>
      </w:pPr>
      <w:bookmarkStart w:id="9" w:name="_Toc165985104"/>
      <w:r w:rsidRPr="00D32F3F">
        <w:rPr>
          <w:rFonts w:ascii="Times New Roman" w:hAnsi="Times New Roman" w:hint="eastAsia"/>
          <w:sz w:val="30"/>
          <w:szCs w:val="30"/>
        </w:rPr>
        <w:t>认证</w:t>
      </w:r>
      <w:r w:rsidR="00D71D63" w:rsidRPr="00D32F3F">
        <w:rPr>
          <w:rFonts w:ascii="Times New Roman" w:hAnsi="Times New Roman" w:hint="eastAsia"/>
          <w:sz w:val="30"/>
          <w:szCs w:val="30"/>
        </w:rPr>
        <w:t>流程</w:t>
      </w:r>
      <w:bookmarkEnd w:id="9"/>
    </w:p>
    <w:p w14:paraId="155F4C3E" w14:textId="3B8B5AEF" w:rsidR="00AD6A8E" w:rsidRPr="00D32F3F" w:rsidRDefault="000C0AD9" w:rsidP="006E3F3D">
      <w:pPr>
        <w:keepNext/>
        <w:spacing w:line="360" w:lineRule="auto"/>
        <w:ind w:leftChars="100" w:left="240"/>
        <w:jc w:val="center"/>
        <w:rPr>
          <w:rFonts w:ascii="Times New Roman" w:hAnsi="Times New Roman"/>
        </w:rPr>
      </w:pPr>
      <w:r w:rsidRPr="00D32F3F">
        <w:rPr>
          <w:rFonts w:ascii="Times New Roman" w:hAnsi="Times New Roman"/>
          <w:noProof/>
        </w:rPr>
        <w:object w:dxaOrig="4075" w:dyaOrig="7111" w14:anchorId="012E5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05pt;height:400.8pt" o:ole="">
            <v:imagedata r:id="rId12" o:title=""/>
          </v:shape>
          <o:OLEObject Type="Embed" ProgID="Visio.Drawing.11" ShapeID="_x0000_i1025" DrawAspect="Content" ObjectID="_1776681848" r:id="rId13"/>
        </w:object>
      </w:r>
    </w:p>
    <w:p w14:paraId="4C9C1BA1" w14:textId="70F65233" w:rsidR="00CD4B6F" w:rsidRPr="00D32F3F" w:rsidRDefault="00E35D47" w:rsidP="008C3070">
      <w:pPr>
        <w:pStyle w:val="aa"/>
        <w:spacing w:line="360" w:lineRule="auto"/>
        <w:jc w:val="center"/>
        <w:rPr>
          <w:rFonts w:ascii="Times New Roman" w:hAnsi="Times New Roman"/>
        </w:rPr>
      </w:pPr>
      <w:r w:rsidRPr="00D32F3F">
        <w:rPr>
          <w:rFonts w:ascii="Times New Roman" w:hAnsi="Times New Roman" w:hint="eastAsia"/>
        </w:rPr>
        <w:t>图</w:t>
      </w:r>
      <w:r w:rsidRPr="00D32F3F">
        <w:rPr>
          <w:rFonts w:ascii="Times New Roman" w:hAnsi="Times New Roman" w:hint="eastAsia"/>
        </w:rPr>
        <w:t xml:space="preserve"> </w:t>
      </w:r>
      <w:r w:rsidR="002255D7">
        <w:rPr>
          <w:rFonts w:ascii="Times New Roman" w:hAnsi="Times New Roman"/>
        </w:rPr>
        <w:t>1</w:t>
      </w:r>
      <w:r w:rsidR="00173987" w:rsidRPr="00D32F3F">
        <w:rPr>
          <w:rFonts w:ascii="Times New Roman" w:hAnsi="Times New Roman" w:hint="eastAsia"/>
        </w:rPr>
        <w:t>软件供应</w:t>
      </w:r>
      <w:proofErr w:type="gramStart"/>
      <w:r w:rsidR="00173987" w:rsidRPr="00D32F3F">
        <w:rPr>
          <w:rFonts w:ascii="Times New Roman" w:hAnsi="Times New Roman" w:hint="eastAsia"/>
        </w:rPr>
        <w:t>链安全</w:t>
      </w:r>
      <w:proofErr w:type="gramEnd"/>
      <w:r w:rsidR="008F3595" w:rsidRPr="00D32F3F">
        <w:rPr>
          <w:rFonts w:ascii="Times New Roman" w:hAnsi="Times New Roman" w:hint="eastAsia"/>
        </w:rPr>
        <w:t>能力</w:t>
      </w:r>
      <w:r w:rsidRPr="00D32F3F">
        <w:rPr>
          <w:rFonts w:ascii="Times New Roman" w:hAnsi="Times New Roman" w:hint="eastAsia"/>
        </w:rPr>
        <w:t>认证流程图</w:t>
      </w:r>
    </w:p>
    <w:p w14:paraId="1BDCDFA9" w14:textId="77777777" w:rsidR="00576430" w:rsidRPr="00D32F3F" w:rsidRDefault="00576430" w:rsidP="00D45D19">
      <w:pPr>
        <w:pStyle w:val="af6"/>
        <w:numPr>
          <w:ilvl w:val="0"/>
          <w:numId w:val="3"/>
        </w:numPr>
        <w:spacing w:before="0" w:after="0" w:line="360" w:lineRule="auto"/>
        <w:ind w:left="0" w:firstLine="0"/>
        <w:jc w:val="both"/>
        <w:rPr>
          <w:rFonts w:ascii="Times New Roman" w:hAnsi="Times New Roman"/>
          <w:sz w:val="30"/>
          <w:szCs w:val="30"/>
        </w:rPr>
      </w:pPr>
      <w:bookmarkStart w:id="10" w:name="_Toc165985105"/>
      <w:r w:rsidRPr="00D32F3F">
        <w:rPr>
          <w:rFonts w:ascii="Times New Roman" w:hAnsi="Times New Roman" w:hint="eastAsia"/>
          <w:sz w:val="30"/>
          <w:szCs w:val="30"/>
        </w:rPr>
        <w:t>认证实施</w:t>
      </w:r>
      <w:bookmarkEnd w:id="10"/>
    </w:p>
    <w:p w14:paraId="037D06A7" w14:textId="77777777" w:rsidR="00576430" w:rsidRPr="00AA5BE6" w:rsidRDefault="00576430" w:rsidP="002C3EC2">
      <w:pPr>
        <w:pStyle w:val="2"/>
        <w:numPr>
          <w:ilvl w:val="1"/>
          <w:numId w:val="3"/>
        </w:numPr>
        <w:spacing w:before="0" w:after="0" w:line="360" w:lineRule="auto"/>
        <w:ind w:left="567"/>
        <w:rPr>
          <w:rFonts w:ascii="Times New Roman" w:hAnsi="Times New Roman"/>
          <w:kern w:val="0"/>
          <w:sz w:val="28"/>
          <w:szCs w:val="28"/>
        </w:rPr>
      </w:pPr>
      <w:bookmarkStart w:id="11" w:name="_Toc165985106"/>
      <w:r w:rsidRPr="00AA5BE6">
        <w:rPr>
          <w:rFonts w:ascii="Times New Roman" w:hAnsi="Times New Roman" w:hint="eastAsia"/>
          <w:kern w:val="0"/>
          <w:sz w:val="28"/>
          <w:szCs w:val="28"/>
        </w:rPr>
        <w:t>认证申请及受理</w:t>
      </w:r>
      <w:bookmarkEnd w:id="11"/>
    </w:p>
    <w:p w14:paraId="6E74E73E" w14:textId="37701B8E" w:rsidR="00576430" w:rsidRPr="00D32F3F" w:rsidRDefault="00107FAA" w:rsidP="007F7384">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认证委托方</w:t>
      </w:r>
      <w:r w:rsidR="00576430" w:rsidRPr="00D32F3F">
        <w:rPr>
          <w:rFonts w:ascii="Times New Roman" w:hAnsi="Times New Roman" w:hint="eastAsia"/>
        </w:rPr>
        <w:t>向</w:t>
      </w:r>
      <w:r w:rsidR="00E35D47" w:rsidRPr="00D32F3F">
        <w:rPr>
          <w:rFonts w:ascii="Times New Roman" w:hAnsi="Times New Roman" w:hint="eastAsia"/>
        </w:rPr>
        <w:t>赛</w:t>
      </w:r>
      <w:proofErr w:type="gramStart"/>
      <w:r w:rsidR="00E35D47" w:rsidRPr="00D32F3F">
        <w:rPr>
          <w:rFonts w:ascii="Times New Roman" w:hAnsi="Times New Roman" w:hint="eastAsia"/>
        </w:rPr>
        <w:t>迪</w:t>
      </w:r>
      <w:proofErr w:type="gramEnd"/>
      <w:r w:rsidR="00E35D47" w:rsidRPr="00D32F3F">
        <w:rPr>
          <w:rFonts w:ascii="Times New Roman" w:hAnsi="Times New Roman" w:hint="eastAsia"/>
        </w:rPr>
        <w:t>认证中心</w:t>
      </w:r>
      <w:r w:rsidR="00476C24" w:rsidRPr="00D32F3F">
        <w:rPr>
          <w:rFonts w:ascii="Times New Roman" w:hAnsi="Times New Roman" w:hint="eastAsia"/>
        </w:rPr>
        <w:t>提出</w:t>
      </w:r>
      <w:r w:rsidR="00576430" w:rsidRPr="00D32F3F">
        <w:rPr>
          <w:rFonts w:ascii="Times New Roman" w:hAnsi="Times New Roman" w:hint="eastAsia"/>
        </w:rPr>
        <w:t>认证</w:t>
      </w:r>
      <w:r w:rsidR="00476C24" w:rsidRPr="00D32F3F">
        <w:rPr>
          <w:rFonts w:ascii="Times New Roman" w:hAnsi="Times New Roman" w:hint="eastAsia"/>
        </w:rPr>
        <w:t>申请</w:t>
      </w:r>
      <w:r w:rsidR="00576430" w:rsidRPr="00D32F3F">
        <w:rPr>
          <w:rFonts w:ascii="Times New Roman" w:hAnsi="Times New Roman" w:hint="eastAsia"/>
        </w:rPr>
        <w:t>，</w:t>
      </w:r>
      <w:r w:rsidR="00476C24" w:rsidRPr="00D32F3F">
        <w:rPr>
          <w:rFonts w:ascii="Times New Roman" w:hAnsi="Times New Roman" w:hint="eastAsia"/>
        </w:rPr>
        <w:t>按照赛</w:t>
      </w:r>
      <w:r w:rsidR="00476C24" w:rsidRPr="0056283F">
        <w:rPr>
          <w:rFonts w:ascii="Times New Roman" w:hAnsi="Times New Roman" w:hint="eastAsia"/>
        </w:rPr>
        <w:t>迪认证中心提供的</w:t>
      </w:r>
      <w:r w:rsidR="00E9373A" w:rsidRPr="0056283F">
        <w:rPr>
          <w:rFonts w:ascii="Times New Roman" w:hAnsi="Times New Roman"/>
        </w:rPr>
        <w:t>《</w:t>
      </w:r>
      <w:r w:rsidR="00E9373A" w:rsidRPr="0056283F">
        <w:rPr>
          <w:rFonts w:ascii="Times New Roman" w:hAnsi="Times New Roman" w:hint="eastAsia"/>
        </w:rPr>
        <w:t>自愿性产品认证申请书</w:t>
      </w:r>
      <w:r w:rsidR="00E9373A" w:rsidRPr="0056283F">
        <w:rPr>
          <w:rFonts w:ascii="Times New Roman" w:hAnsi="Times New Roman"/>
        </w:rPr>
        <w:t>》</w:t>
      </w:r>
      <w:r w:rsidR="001700A8" w:rsidRPr="0056283F">
        <w:rPr>
          <w:rFonts w:ascii="Times New Roman" w:hAnsi="Times New Roman" w:hint="eastAsia"/>
        </w:rPr>
        <w:t>填写相应内容</w:t>
      </w:r>
      <w:r w:rsidR="00580CF9" w:rsidRPr="0056283F">
        <w:rPr>
          <w:rFonts w:ascii="Times New Roman" w:hAnsi="Times New Roman" w:hint="eastAsia"/>
        </w:rPr>
        <w:t>（申请书模板</w:t>
      </w:r>
      <w:r w:rsidR="00580CF9" w:rsidRPr="00D32F3F">
        <w:rPr>
          <w:rFonts w:ascii="Times New Roman" w:hAnsi="Times New Roman" w:hint="eastAsia"/>
        </w:rPr>
        <w:t>详见赛迪认证中心官方网站）</w:t>
      </w:r>
      <w:r w:rsidR="001700A8" w:rsidRPr="00D32F3F">
        <w:rPr>
          <w:rFonts w:ascii="Times New Roman" w:hAnsi="Times New Roman" w:hint="eastAsia"/>
        </w:rPr>
        <w:t>。</w:t>
      </w:r>
      <w:r w:rsidR="00476C24" w:rsidRPr="00D32F3F">
        <w:rPr>
          <w:rFonts w:ascii="Times New Roman" w:hAnsi="Times New Roman" w:hint="eastAsia"/>
        </w:rPr>
        <w:t>申请认证材料包括但不限于：</w:t>
      </w:r>
    </w:p>
    <w:p w14:paraId="15D826AB" w14:textId="694B7971" w:rsidR="00476C24" w:rsidRPr="00D32F3F" w:rsidRDefault="00D70431" w:rsidP="00D815D2">
      <w:pPr>
        <w:pStyle w:val="a9"/>
        <w:numPr>
          <w:ilvl w:val="0"/>
          <w:numId w:val="19"/>
        </w:numPr>
        <w:autoSpaceDE w:val="0"/>
        <w:autoSpaceDN w:val="0"/>
        <w:adjustRightInd w:val="0"/>
        <w:spacing w:line="360" w:lineRule="auto"/>
        <w:ind w:left="1418" w:firstLineChars="0" w:hanging="858"/>
        <w:rPr>
          <w:rFonts w:ascii="Times New Roman" w:eastAsia="宋体" w:hAnsi="Times New Roman" w:cs="宋体"/>
          <w:kern w:val="0"/>
          <w:sz w:val="24"/>
          <w:szCs w:val="24"/>
        </w:rPr>
      </w:pPr>
      <w:r w:rsidRPr="00D70431">
        <w:rPr>
          <w:rFonts w:ascii="Times New Roman" w:eastAsia="宋体" w:hAnsi="Times New Roman" w:cs="宋体" w:hint="eastAsia"/>
          <w:kern w:val="0"/>
          <w:sz w:val="24"/>
          <w:szCs w:val="24"/>
        </w:rPr>
        <w:t>《自愿性产品认证申请书》</w:t>
      </w:r>
      <w:r w:rsidR="00A8115E" w:rsidRPr="00D32F3F">
        <w:rPr>
          <w:rFonts w:ascii="Times New Roman" w:eastAsia="宋体" w:hAnsi="Times New Roman" w:cs="宋体" w:hint="eastAsia"/>
          <w:kern w:val="0"/>
          <w:sz w:val="24"/>
          <w:szCs w:val="24"/>
        </w:rPr>
        <w:t>（加盖单位公章</w:t>
      </w:r>
      <w:r w:rsidR="002C3C06" w:rsidRPr="00D32F3F">
        <w:rPr>
          <w:rFonts w:ascii="Times New Roman" w:eastAsia="宋体" w:hAnsi="Times New Roman" w:cs="宋体" w:hint="eastAsia"/>
          <w:kern w:val="0"/>
          <w:sz w:val="24"/>
          <w:szCs w:val="24"/>
        </w:rPr>
        <w:t>，纸版和电子版各</w:t>
      </w:r>
      <w:r w:rsidR="002C3C06" w:rsidRPr="00D32F3F">
        <w:rPr>
          <w:rFonts w:ascii="Times New Roman" w:eastAsia="宋体" w:hAnsi="Times New Roman" w:cs="宋体"/>
          <w:kern w:val="0"/>
          <w:sz w:val="24"/>
          <w:szCs w:val="24"/>
        </w:rPr>
        <w:t>一</w:t>
      </w:r>
      <w:r w:rsidR="002C3C06" w:rsidRPr="00D32F3F">
        <w:rPr>
          <w:rFonts w:ascii="Times New Roman" w:eastAsia="宋体" w:hAnsi="Times New Roman" w:cs="宋体" w:hint="eastAsia"/>
          <w:kern w:val="0"/>
          <w:sz w:val="24"/>
          <w:szCs w:val="24"/>
        </w:rPr>
        <w:t>份</w:t>
      </w:r>
      <w:r w:rsidR="00A8115E" w:rsidRPr="00D32F3F">
        <w:rPr>
          <w:rFonts w:ascii="Times New Roman" w:eastAsia="宋体" w:hAnsi="Times New Roman" w:cs="宋体" w:hint="eastAsia"/>
          <w:kern w:val="0"/>
          <w:sz w:val="24"/>
          <w:szCs w:val="24"/>
        </w:rPr>
        <w:t>）</w:t>
      </w:r>
      <w:r w:rsidR="00414659">
        <w:rPr>
          <w:rFonts w:ascii="Times New Roman" w:eastAsia="宋体" w:hAnsi="Times New Roman" w:cs="宋体" w:hint="eastAsia"/>
          <w:kern w:val="0"/>
          <w:sz w:val="24"/>
          <w:szCs w:val="24"/>
        </w:rPr>
        <w:t>，明确认证委托方基本信息、申请认证产品的软件名称及版本号、申请</w:t>
      </w:r>
      <w:r w:rsidR="009C0D75">
        <w:rPr>
          <w:rFonts w:ascii="Times New Roman" w:eastAsia="宋体" w:hAnsi="Times New Roman" w:cs="宋体" w:hint="eastAsia"/>
          <w:kern w:val="0"/>
          <w:sz w:val="24"/>
          <w:szCs w:val="24"/>
        </w:rPr>
        <w:t>软件供应</w:t>
      </w:r>
      <w:proofErr w:type="gramStart"/>
      <w:r w:rsidR="009C0D75">
        <w:rPr>
          <w:rFonts w:ascii="Times New Roman" w:eastAsia="宋体" w:hAnsi="Times New Roman" w:cs="宋体" w:hint="eastAsia"/>
          <w:kern w:val="0"/>
          <w:sz w:val="24"/>
          <w:szCs w:val="24"/>
        </w:rPr>
        <w:t>链安全</w:t>
      </w:r>
      <w:proofErr w:type="gramEnd"/>
      <w:r w:rsidR="009C0D75">
        <w:rPr>
          <w:rFonts w:ascii="Times New Roman" w:eastAsia="宋体" w:hAnsi="Times New Roman" w:cs="宋体" w:hint="eastAsia"/>
          <w:kern w:val="0"/>
          <w:sz w:val="24"/>
          <w:szCs w:val="24"/>
        </w:rPr>
        <w:t>能力等级等信息</w:t>
      </w:r>
      <w:r w:rsidR="00476C24" w:rsidRPr="00D32F3F">
        <w:rPr>
          <w:rFonts w:ascii="Times New Roman" w:eastAsia="宋体" w:hAnsi="Times New Roman" w:cs="宋体" w:hint="eastAsia"/>
          <w:kern w:val="0"/>
          <w:sz w:val="24"/>
          <w:szCs w:val="24"/>
        </w:rPr>
        <w:t>；</w:t>
      </w:r>
    </w:p>
    <w:p w14:paraId="20502C64" w14:textId="77777777" w:rsidR="00593467" w:rsidRPr="00D32F3F" w:rsidRDefault="00107FAA" w:rsidP="00D815D2">
      <w:pPr>
        <w:pStyle w:val="a9"/>
        <w:numPr>
          <w:ilvl w:val="0"/>
          <w:numId w:val="19"/>
        </w:numPr>
        <w:autoSpaceDE w:val="0"/>
        <w:autoSpaceDN w:val="0"/>
        <w:adjustRightInd w:val="0"/>
        <w:spacing w:line="360" w:lineRule="auto"/>
        <w:ind w:left="1418" w:firstLineChars="0" w:hanging="858"/>
        <w:rPr>
          <w:rFonts w:ascii="Times New Roman" w:eastAsia="宋体" w:hAnsi="Times New Roman" w:cs="宋体"/>
          <w:kern w:val="0"/>
          <w:sz w:val="24"/>
          <w:szCs w:val="24"/>
        </w:rPr>
      </w:pPr>
      <w:r w:rsidRPr="00D32F3F">
        <w:rPr>
          <w:rFonts w:ascii="Times New Roman" w:eastAsia="宋体" w:hAnsi="Times New Roman" w:cs="宋体" w:hint="eastAsia"/>
          <w:kern w:val="0"/>
          <w:sz w:val="24"/>
          <w:szCs w:val="24"/>
        </w:rPr>
        <w:t>认证</w:t>
      </w:r>
      <w:r w:rsidRPr="00D32F3F">
        <w:rPr>
          <w:rFonts w:ascii="Times New Roman" w:eastAsia="宋体" w:hAnsi="Times New Roman" w:cs="宋体"/>
          <w:kern w:val="0"/>
          <w:sz w:val="24"/>
          <w:szCs w:val="24"/>
        </w:rPr>
        <w:t>委托方</w:t>
      </w:r>
      <w:r w:rsidR="00593467" w:rsidRPr="00D32F3F">
        <w:rPr>
          <w:rFonts w:ascii="Times New Roman" w:eastAsia="宋体" w:hAnsi="Times New Roman" w:cs="宋体" w:hint="eastAsia"/>
          <w:kern w:val="0"/>
          <w:sz w:val="24"/>
          <w:szCs w:val="24"/>
        </w:rPr>
        <w:t>的</w:t>
      </w:r>
      <w:r w:rsidR="00A8115E" w:rsidRPr="00D32F3F">
        <w:rPr>
          <w:rFonts w:ascii="Times New Roman" w:eastAsia="宋体" w:hAnsi="Times New Roman" w:cs="宋体" w:hint="eastAsia"/>
          <w:kern w:val="0"/>
          <w:sz w:val="24"/>
          <w:szCs w:val="24"/>
        </w:rPr>
        <w:t>工商</w:t>
      </w:r>
      <w:r w:rsidR="001F38E1" w:rsidRPr="00D32F3F">
        <w:rPr>
          <w:rFonts w:ascii="Times New Roman" w:eastAsia="宋体" w:hAnsi="Times New Roman" w:cs="宋体" w:hint="eastAsia"/>
          <w:kern w:val="0"/>
          <w:sz w:val="24"/>
          <w:szCs w:val="24"/>
        </w:rPr>
        <w:t>营业执照</w:t>
      </w:r>
      <w:r w:rsidR="00A8115E" w:rsidRPr="00D32F3F">
        <w:rPr>
          <w:rFonts w:ascii="Times New Roman" w:eastAsia="宋体" w:hAnsi="Times New Roman" w:cs="宋体" w:hint="eastAsia"/>
          <w:kern w:val="0"/>
          <w:sz w:val="24"/>
          <w:szCs w:val="24"/>
        </w:rPr>
        <w:t>（或事业单位</w:t>
      </w:r>
      <w:r w:rsidR="00F96637" w:rsidRPr="00D32F3F">
        <w:rPr>
          <w:rFonts w:ascii="Times New Roman" w:eastAsia="宋体" w:hAnsi="Times New Roman" w:cs="宋体" w:hint="eastAsia"/>
          <w:kern w:val="0"/>
          <w:sz w:val="24"/>
          <w:szCs w:val="24"/>
        </w:rPr>
        <w:t>法人</w:t>
      </w:r>
      <w:r w:rsidR="00A8115E" w:rsidRPr="00D32F3F">
        <w:rPr>
          <w:rFonts w:ascii="Times New Roman" w:eastAsia="宋体" w:hAnsi="Times New Roman" w:cs="宋体" w:hint="eastAsia"/>
          <w:kern w:val="0"/>
          <w:sz w:val="24"/>
          <w:szCs w:val="24"/>
        </w:rPr>
        <w:t>证）</w:t>
      </w:r>
      <w:r w:rsidR="001559C5" w:rsidRPr="00D32F3F">
        <w:rPr>
          <w:rFonts w:ascii="Times New Roman" w:eastAsia="宋体" w:hAnsi="Times New Roman" w:cs="宋体" w:hint="eastAsia"/>
          <w:kern w:val="0"/>
          <w:sz w:val="24"/>
          <w:szCs w:val="24"/>
        </w:rPr>
        <w:t>复印件（加盖单位公章）</w:t>
      </w:r>
      <w:r w:rsidR="00593467" w:rsidRPr="00D32F3F">
        <w:rPr>
          <w:rFonts w:ascii="Times New Roman" w:eastAsia="宋体" w:hAnsi="Times New Roman" w:cs="宋体" w:hint="eastAsia"/>
          <w:kern w:val="0"/>
          <w:sz w:val="24"/>
          <w:szCs w:val="24"/>
        </w:rPr>
        <w:t>；</w:t>
      </w:r>
    </w:p>
    <w:p w14:paraId="084BE027" w14:textId="55CDB376" w:rsidR="00A9681C" w:rsidRDefault="00173987" w:rsidP="00D815D2">
      <w:pPr>
        <w:pStyle w:val="a9"/>
        <w:numPr>
          <w:ilvl w:val="0"/>
          <w:numId w:val="19"/>
        </w:numPr>
        <w:autoSpaceDE w:val="0"/>
        <w:autoSpaceDN w:val="0"/>
        <w:adjustRightInd w:val="0"/>
        <w:spacing w:line="360" w:lineRule="auto"/>
        <w:ind w:left="1418" w:firstLineChars="0" w:hanging="858"/>
        <w:rPr>
          <w:rFonts w:ascii="Times New Roman" w:eastAsia="宋体" w:hAnsi="Times New Roman" w:cs="宋体"/>
          <w:kern w:val="0"/>
          <w:sz w:val="24"/>
          <w:szCs w:val="24"/>
        </w:rPr>
      </w:pPr>
      <w:r w:rsidRPr="00D32F3F">
        <w:rPr>
          <w:rFonts w:ascii="Times New Roman" w:eastAsia="宋体" w:hAnsi="Times New Roman" w:cs="宋体" w:hint="eastAsia"/>
          <w:kern w:val="0"/>
          <w:sz w:val="24"/>
          <w:szCs w:val="24"/>
        </w:rPr>
        <w:lastRenderedPageBreak/>
        <w:t>软件</w:t>
      </w:r>
      <w:r w:rsidR="005A0893" w:rsidRPr="00D32F3F">
        <w:rPr>
          <w:rFonts w:ascii="Times New Roman" w:eastAsia="宋体" w:hAnsi="Times New Roman" w:cs="宋体" w:hint="eastAsia"/>
          <w:kern w:val="0"/>
          <w:sz w:val="24"/>
          <w:szCs w:val="24"/>
        </w:rPr>
        <w:t>产品</w:t>
      </w:r>
      <w:r w:rsidR="00F96637" w:rsidRPr="00D32F3F">
        <w:rPr>
          <w:rFonts w:ascii="Times New Roman" w:eastAsia="宋体" w:hAnsi="Times New Roman" w:cs="宋体" w:hint="eastAsia"/>
          <w:kern w:val="0"/>
          <w:sz w:val="24"/>
          <w:szCs w:val="24"/>
        </w:rPr>
        <w:t>的</w:t>
      </w:r>
      <w:r w:rsidR="00D51FE8">
        <w:rPr>
          <w:rFonts w:ascii="Times New Roman" w:eastAsia="宋体" w:hAnsi="Times New Roman" w:cs="宋体" w:hint="eastAsia"/>
          <w:kern w:val="0"/>
          <w:sz w:val="24"/>
          <w:szCs w:val="24"/>
        </w:rPr>
        <w:t>说明或用户手册；</w:t>
      </w:r>
    </w:p>
    <w:p w14:paraId="3EC3A9A2" w14:textId="3D486714" w:rsidR="00D53F17" w:rsidRPr="00D32F3F" w:rsidRDefault="00D51FE8" w:rsidP="00D815D2">
      <w:pPr>
        <w:pStyle w:val="a9"/>
        <w:numPr>
          <w:ilvl w:val="0"/>
          <w:numId w:val="19"/>
        </w:numPr>
        <w:autoSpaceDE w:val="0"/>
        <w:autoSpaceDN w:val="0"/>
        <w:adjustRightInd w:val="0"/>
        <w:spacing w:line="360" w:lineRule="auto"/>
        <w:ind w:left="1418" w:firstLineChars="0" w:hanging="858"/>
        <w:rPr>
          <w:rFonts w:ascii="Times New Roman" w:eastAsia="宋体" w:hAnsi="Times New Roman" w:cs="宋体"/>
          <w:kern w:val="0"/>
          <w:sz w:val="24"/>
          <w:szCs w:val="24"/>
        </w:rPr>
      </w:pPr>
      <w:r>
        <w:rPr>
          <w:rFonts w:ascii="Times New Roman" w:eastAsia="宋体" w:hAnsi="Times New Roman" w:cs="宋体" w:hint="eastAsia"/>
          <w:kern w:val="0"/>
          <w:sz w:val="24"/>
          <w:szCs w:val="24"/>
        </w:rPr>
        <w:t>软件产品的</w:t>
      </w:r>
      <w:r w:rsidR="00681226">
        <w:rPr>
          <w:rFonts w:ascii="Times New Roman" w:eastAsia="宋体" w:hAnsi="Times New Roman" w:cs="宋体" w:hint="eastAsia"/>
          <w:kern w:val="0"/>
          <w:sz w:val="24"/>
          <w:szCs w:val="24"/>
        </w:rPr>
        <w:t>计算机软件著作权登记证书</w:t>
      </w:r>
      <w:r w:rsidR="00D53F17" w:rsidRPr="00D32F3F">
        <w:rPr>
          <w:rFonts w:ascii="Times New Roman" w:eastAsia="宋体" w:hAnsi="Times New Roman" w:cs="宋体" w:hint="eastAsia"/>
          <w:kern w:val="0"/>
          <w:sz w:val="24"/>
          <w:szCs w:val="24"/>
        </w:rPr>
        <w:t>。</w:t>
      </w:r>
    </w:p>
    <w:p w14:paraId="6DA86B7D" w14:textId="6988C1AA" w:rsidR="00012DC5" w:rsidRPr="00012DC5" w:rsidRDefault="00012DC5" w:rsidP="00012DC5">
      <w:pPr>
        <w:autoSpaceDE w:val="0"/>
        <w:autoSpaceDN w:val="0"/>
        <w:adjustRightInd w:val="0"/>
        <w:spacing w:line="360" w:lineRule="auto"/>
        <w:ind w:firstLineChars="200" w:firstLine="480"/>
        <w:rPr>
          <w:rFonts w:ascii="Times New Roman" w:hAnsi="Times New Roman"/>
        </w:rPr>
      </w:pPr>
      <w:r w:rsidRPr="00012DC5">
        <w:rPr>
          <w:rFonts w:ascii="Times New Roman" w:hAnsi="Times New Roman" w:hint="eastAsia"/>
        </w:rPr>
        <w:t>原则上，同一认证委托方、同一软件产品研发单位、同一类别、同一版本为同一个自愿性产品认证单元。相同软件产品研发单位、不同软件版本，或同一软件类别及版本、不同认证委托方，作为不同的认证单元。</w:t>
      </w:r>
    </w:p>
    <w:p w14:paraId="734F7341" w14:textId="5D42FB1D" w:rsidR="00231039" w:rsidRPr="00D32F3F" w:rsidRDefault="00BE70AE"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赛</w:t>
      </w:r>
      <w:proofErr w:type="gramStart"/>
      <w:r w:rsidRPr="00D32F3F">
        <w:rPr>
          <w:rFonts w:ascii="Times New Roman" w:hAnsi="Times New Roman" w:hint="eastAsia"/>
        </w:rPr>
        <w:t>迪</w:t>
      </w:r>
      <w:proofErr w:type="gramEnd"/>
      <w:r w:rsidRPr="00D32F3F">
        <w:rPr>
          <w:rFonts w:ascii="Times New Roman" w:hAnsi="Times New Roman" w:hint="eastAsia"/>
        </w:rPr>
        <w:t>认证中心收到申请书后，对认证申请</w:t>
      </w:r>
      <w:r w:rsidR="0040526B">
        <w:rPr>
          <w:rFonts w:ascii="Times New Roman" w:hAnsi="Times New Roman" w:hint="eastAsia"/>
        </w:rPr>
        <w:t>材料</w:t>
      </w:r>
      <w:r w:rsidRPr="00D32F3F">
        <w:rPr>
          <w:rFonts w:ascii="Times New Roman" w:hAnsi="Times New Roman" w:hint="eastAsia"/>
        </w:rPr>
        <w:t>进行</w:t>
      </w:r>
      <w:r w:rsidR="0040526B">
        <w:rPr>
          <w:rFonts w:ascii="Times New Roman" w:hAnsi="Times New Roman" w:hint="eastAsia"/>
        </w:rPr>
        <w:t>文档</w:t>
      </w:r>
      <w:r w:rsidRPr="00D32F3F">
        <w:rPr>
          <w:rFonts w:ascii="Times New Roman" w:hAnsi="Times New Roman" w:hint="eastAsia"/>
        </w:rPr>
        <w:t>审查</w:t>
      </w:r>
      <w:r w:rsidR="00231039" w:rsidRPr="00D32F3F">
        <w:rPr>
          <w:rFonts w:ascii="Times New Roman" w:hAnsi="Times New Roman" w:hint="eastAsia"/>
        </w:rPr>
        <w:t>，</w:t>
      </w:r>
      <w:r w:rsidR="002C3C06" w:rsidRPr="00D32F3F">
        <w:rPr>
          <w:rFonts w:ascii="Times New Roman" w:hAnsi="Times New Roman" w:hint="eastAsia"/>
        </w:rPr>
        <w:t>包括</w:t>
      </w:r>
      <w:r w:rsidR="00731EA2">
        <w:rPr>
          <w:rFonts w:ascii="Times New Roman" w:hAnsi="Times New Roman" w:hint="eastAsia"/>
        </w:rPr>
        <w:t>产品</w:t>
      </w:r>
      <w:r w:rsidR="00731EA2">
        <w:rPr>
          <w:rFonts w:ascii="Times New Roman" w:hAnsi="Times New Roman" w:hint="eastAsia"/>
        </w:rPr>
        <w:t>/</w:t>
      </w:r>
      <w:r w:rsidR="00731EA2">
        <w:rPr>
          <w:rFonts w:ascii="Times New Roman" w:hAnsi="Times New Roman" w:hint="eastAsia"/>
        </w:rPr>
        <w:t>系统名称及版本号</w:t>
      </w:r>
      <w:r w:rsidR="00731EA2">
        <w:rPr>
          <w:rFonts w:ascii="Times New Roman" w:hAnsi="Times New Roman" w:hint="eastAsia"/>
        </w:rPr>
        <w:t>/</w:t>
      </w:r>
      <w:r w:rsidR="00731EA2">
        <w:rPr>
          <w:rFonts w:ascii="Times New Roman" w:hAnsi="Times New Roman" w:hint="eastAsia"/>
        </w:rPr>
        <w:t>型号、产品类别、产品认证标准等</w:t>
      </w:r>
      <w:r w:rsidR="009D24A9" w:rsidRPr="00D32F3F">
        <w:rPr>
          <w:rFonts w:ascii="Times New Roman" w:hAnsi="Times New Roman" w:hint="eastAsia"/>
        </w:rPr>
        <w:t>相关内容</w:t>
      </w:r>
      <w:r w:rsidR="002C3C06" w:rsidRPr="00D32F3F">
        <w:rPr>
          <w:rFonts w:ascii="Times New Roman" w:hAnsi="Times New Roman" w:hint="eastAsia"/>
        </w:rPr>
        <w:t>，</w:t>
      </w:r>
      <w:r w:rsidR="0040526B">
        <w:rPr>
          <w:rFonts w:ascii="Times New Roman" w:hAnsi="Times New Roman" w:hint="eastAsia"/>
        </w:rPr>
        <w:t>确定文件内容完整性、一致性、合规性等内容，</w:t>
      </w:r>
      <w:r w:rsidR="00C34C37" w:rsidRPr="00D32F3F">
        <w:rPr>
          <w:rFonts w:ascii="Times New Roman" w:hAnsi="Times New Roman" w:hint="eastAsia"/>
        </w:rPr>
        <w:t>并在</w:t>
      </w:r>
      <w:r w:rsidR="00C34C37" w:rsidRPr="00D32F3F">
        <w:rPr>
          <w:rFonts w:ascii="Times New Roman" w:hAnsi="Times New Roman" w:hint="eastAsia"/>
        </w:rPr>
        <w:t>5</w:t>
      </w:r>
      <w:r w:rsidR="00C34C37" w:rsidRPr="00D32F3F">
        <w:rPr>
          <w:rFonts w:ascii="Times New Roman" w:hAnsi="Times New Roman" w:hint="eastAsia"/>
        </w:rPr>
        <w:t>个工作日内确认是否</w:t>
      </w:r>
      <w:r w:rsidR="00231039" w:rsidRPr="00D32F3F">
        <w:rPr>
          <w:rFonts w:ascii="Times New Roman" w:hAnsi="Times New Roman" w:hint="eastAsia"/>
        </w:rPr>
        <w:t>受理认证申请。</w:t>
      </w:r>
      <w:r w:rsidR="0040526B">
        <w:rPr>
          <w:rFonts w:ascii="Times New Roman" w:hAnsi="Times New Roman" w:hint="eastAsia"/>
        </w:rPr>
        <w:t>若文档审查不通过，则要求委托方按照审查意见补充申请材料。</w:t>
      </w:r>
    </w:p>
    <w:p w14:paraId="4A0588C9" w14:textId="6EDAC703" w:rsidR="00CD0420" w:rsidRPr="00AA5BE6" w:rsidRDefault="000C0AD9" w:rsidP="002C3EC2">
      <w:pPr>
        <w:pStyle w:val="2"/>
        <w:numPr>
          <w:ilvl w:val="1"/>
          <w:numId w:val="3"/>
        </w:numPr>
        <w:spacing w:before="0" w:after="0" w:line="360" w:lineRule="auto"/>
        <w:ind w:left="567"/>
        <w:rPr>
          <w:rFonts w:ascii="Times New Roman" w:hAnsi="Times New Roman"/>
          <w:kern w:val="0"/>
          <w:sz w:val="28"/>
          <w:szCs w:val="28"/>
        </w:rPr>
      </w:pPr>
      <w:bookmarkStart w:id="12" w:name="_Toc165985107"/>
      <w:r>
        <w:rPr>
          <w:rFonts w:ascii="Times New Roman" w:hAnsi="Times New Roman" w:hint="eastAsia"/>
          <w:kern w:val="0"/>
          <w:sz w:val="28"/>
          <w:szCs w:val="28"/>
        </w:rPr>
        <w:t>型式试验</w:t>
      </w:r>
      <w:bookmarkEnd w:id="12"/>
    </w:p>
    <w:p w14:paraId="496969E3" w14:textId="196CD746" w:rsidR="00D77577" w:rsidRDefault="00323953" w:rsidP="00334428">
      <w:pPr>
        <w:autoSpaceDE w:val="0"/>
        <w:autoSpaceDN w:val="0"/>
        <w:adjustRightInd w:val="0"/>
        <w:spacing w:line="360" w:lineRule="auto"/>
        <w:ind w:firstLineChars="200" w:firstLine="480"/>
        <w:rPr>
          <w:rFonts w:ascii="Times New Roman" w:hAnsi="Times New Roman"/>
        </w:rPr>
      </w:pPr>
      <w:r>
        <w:rPr>
          <w:rFonts w:ascii="Times New Roman" w:hAnsi="Times New Roman" w:hint="eastAsia"/>
        </w:rPr>
        <w:t>型式试验</w:t>
      </w:r>
      <w:r w:rsidR="00334428" w:rsidRPr="00D32F3F">
        <w:rPr>
          <w:rFonts w:ascii="Times New Roman" w:hAnsi="Times New Roman" w:hint="eastAsia"/>
        </w:rPr>
        <w:t>由赛</w:t>
      </w:r>
      <w:proofErr w:type="gramStart"/>
      <w:r w:rsidR="00334428" w:rsidRPr="00D32F3F">
        <w:rPr>
          <w:rFonts w:ascii="Times New Roman" w:hAnsi="Times New Roman" w:hint="eastAsia"/>
        </w:rPr>
        <w:t>迪</w:t>
      </w:r>
      <w:proofErr w:type="gramEnd"/>
      <w:r w:rsidR="00334428" w:rsidRPr="00D32F3F">
        <w:rPr>
          <w:rFonts w:ascii="Times New Roman" w:hAnsi="Times New Roman" w:hint="eastAsia"/>
        </w:rPr>
        <w:t>认证中心</w:t>
      </w:r>
      <w:r w:rsidR="00141D68">
        <w:rPr>
          <w:rFonts w:ascii="Times New Roman" w:hAnsi="Times New Roman" w:hint="eastAsia"/>
        </w:rPr>
        <w:t>签约检测机构</w:t>
      </w:r>
      <w:r w:rsidR="00BB78DA">
        <w:rPr>
          <w:rFonts w:ascii="Times New Roman" w:hAnsi="Times New Roman" w:hint="eastAsia"/>
        </w:rPr>
        <w:t>的</w:t>
      </w:r>
      <w:r>
        <w:rPr>
          <w:rFonts w:ascii="Times New Roman" w:hAnsi="Times New Roman" w:hint="eastAsia"/>
        </w:rPr>
        <w:t>检验员</w:t>
      </w:r>
      <w:r w:rsidR="00334428" w:rsidRPr="00D32F3F">
        <w:rPr>
          <w:rFonts w:ascii="Times New Roman" w:hAnsi="Times New Roman" w:hint="eastAsia"/>
        </w:rPr>
        <w:t>在规定的时间内</w:t>
      </w:r>
      <w:r w:rsidR="00D75870" w:rsidRPr="00054BA5">
        <w:rPr>
          <w:rFonts w:ascii="Times New Roman" w:hAnsi="Times New Roman" w:hint="eastAsia"/>
        </w:rPr>
        <w:t>依据</w:t>
      </w:r>
      <w:r w:rsidR="00D75870" w:rsidRPr="00054BA5">
        <w:rPr>
          <w:rFonts w:ascii="Times New Roman" w:hAnsi="Times New Roman"/>
        </w:rPr>
        <w:t>CCID-JF-07020-2023</w:t>
      </w:r>
      <w:r w:rsidR="00D75870" w:rsidRPr="00054BA5">
        <w:rPr>
          <w:rFonts w:ascii="Times New Roman" w:hAnsi="Times New Roman"/>
        </w:rPr>
        <w:t>《软件供应链安全能力</w:t>
      </w:r>
      <w:r>
        <w:rPr>
          <w:rFonts w:ascii="Times New Roman" w:hAnsi="Times New Roman" w:hint="eastAsia"/>
        </w:rPr>
        <w:t>测评</w:t>
      </w:r>
      <w:r w:rsidR="00D75870" w:rsidRPr="00054BA5">
        <w:rPr>
          <w:rFonts w:ascii="Times New Roman" w:hAnsi="Times New Roman"/>
        </w:rPr>
        <w:t>规范》</w:t>
      </w:r>
      <w:r w:rsidR="00D75870">
        <w:rPr>
          <w:rFonts w:ascii="Times New Roman" w:hAnsi="Times New Roman" w:hint="eastAsia"/>
        </w:rPr>
        <w:t>的相关要求</w:t>
      </w:r>
      <w:r w:rsidR="00E02198">
        <w:rPr>
          <w:rFonts w:ascii="Times New Roman" w:hAnsi="Times New Roman" w:hint="eastAsia"/>
        </w:rPr>
        <w:t>实施</w:t>
      </w:r>
      <w:r w:rsidR="00D75870">
        <w:rPr>
          <w:rFonts w:ascii="Times New Roman" w:hAnsi="Times New Roman" w:hint="eastAsia"/>
        </w:rPr>
        <w:t>，</w:t>
      </w:r>
      <w:r w:rsidR="00BC1697">
        <w:rPr>
          <w:rFonts w:ascii="Times New Roman" w:hAnsi="Times New Roman" w:hint="eastAsia"/>
        </w:rPr>
        <w:t>测评</w:t>
      </w:r>
      <w:r w:rsidR="00E02198" w:rsidRPr="00D32F3F">
        <w:rPr>
          <w:rFonts w:ascii="Times New Roman" w:hAnsi="Times New Roman" w:hint="eastAsia"/>
        </w:rPr>
        <w:t>的样品包括需认证的软件产品，</w:t>
      </w:r>
      <w:r w:rsidR="00E02198">
        <w:rPr>
          <w:rFonts w:ascii="Times New Roman" w:hAnsi="Times New Roman" w:hint="eastAsia"/>
        </w:rPr>
        <w:t>以及</w:t>
      </w:r>
      <w:r w:rsidR="00E02198" w:rsidRPr="00D32F3F">
        <w:rPr>
          <w:rFonts w:ascii="Times New Roman" w:hAnsi="Times New Roman" w:hint="eastAsia"/>
        </w:rPr>
        <w:t>与产品对应的功能说明书</w:t>
      </w:r>
      <w:r w:rsidR="00BC1697">
        <w:rPr>
          <w:rFonts w:ascii="Times New Roman" w:hAnsi="Times New Roman" w:hint="eastAsia"/>
        </w:rPr>
        <w:t>、</w:t>
      </w:r>
      <w:r w:rsidR="00E02198" w:rsidRPr="00D32F3F">
        <w:rPr>
          <w:rFonts w:ascii="Times New Roman" w:hAnsi="Times New Roman" w:hint="eastAsia"/>
        </w:rPr>
        <w:t>用户手册</w:t>
      </w:r>
      <w:r w:rsidR="00BC1697">
        <w:rPr>
          <w:rFonts w:ascii="Times New Roman" w:hAnsi="Times New Roman" w:hint="eastAsia"/>
        </w:rPr>
        <w:t>或相关技术文档</w:t>
      </w:r>
      <w:r w:rsidR="00E02198" w:rsidRPr="00D32F3F">
        <w:rPr>
          <w:rFonts w:ascii="Times New Roman" w:hAnsi="Times New Roman" w:hint="eastAsia"/>
        </w:rPr>
        <w:t>。</w:t>
      </w:r>
      <w:r w:rsidR="00BC1697">
        <w:rPr>
          <w:rFonts w:ascii="Times New Roman" w:hAnsi="Times New Roman" w:hint="eastAsia"/>
        </w:rPr>
        <w:t>检验员</w:t>
      </w:r>
      <w:r w:rsidR="00D75870">
        <w:rPr>
          <w:rFonts w:ascii="Times New Roman" w:hAnsi="Times New Roman" w:hint="eastAsia"/>
        </w:rPr>
        <w:t>通过</w:t>
      </w:r>
      <w:r w:rsidR="00D75870" w:rsidRPr="00054BA5">
        <w:rPr>
          <w:rFonts w:ascii="Times New Roman" w:hAnsi="Times New Roman"/>
        </w:rPr>
        <w:t>文档审核、</w:t>
      </w:r>
      <w:r w:rsidR="00BC1697">
        <w:rPr>
          <w:rFonts w:ascii="Times New Roman" w:hAnsi="Times New Roman" w:hint="eastAsia"/>
        </w:rPr>
        <w:t>系统验证、</w:t>
      </w:r>
      <w:r w:rsidR="00D75870" w:rsidRPr="00054BA5">
        <w:rPr>
          <w:rFonts w:ascii="Times New Roman" w:hAnsi="Times New Roman"/>
        </w:rPr>
        <w:t>工具检测等方式对申请</w:t>
      </w:r>
      <w:r w:rsidR="00BC1697">
        <w:rPr>
          <w:rFonts w:ascii="Times New Roman" w:hAnsi="Times New Roman" w:hint="eastAsia"/>
        </w:rPr>
        <w:t>认证的软件</w:t>
      </w:r>
      <w:r w:rsidR="00D75870" w:rsidRPr="00054BA5">
        <w:rPr>
          <w:rFonts w:ascii="Times New Roman" w:hAnsi="Times New Roman"/>
        </w:rPr>
        <w:t>产品开展</w:t>
      </w:r>
      <w:r w:rsidR="00BC1697">
        <w:rPr>
          <w:rFonts w:ascii="Times New Roman" w:hAnsi="Times New Roman" w:hint="eastAsia"/>
        </w:rPr>
        <w:t>测评</w:t>
      </w:r>
      <w:r w:rsidR="00D75870" w:rsidRPr="00054BA5">
        <w:rPr>
          <w:rFonts w:ascii="Times New Roman" w:hAnsi="Times New Roman"/>
        </w:rPr>
        <w:t>工作</w:t>
      </w:r>
      <w:r w:rsidR="00D75870">
        <w:rPr>
          <w:rFonts w:ascii="Times New Roman" w:hAnsi="Times New Roman" w:hint="eastAsia"/>
        </w:rPr>
        <w:t>，</w:t>
      </w:r>
      <w:r w:rsidR="00D75870" w:rsidRPr="00054BA5">
        <w:rPr>
          <w:rFonts w:ascii="Times New Roman" w:hAnsi="Times New Roman"/>
        </w:rPr>
        <w:t>详细记录</w:t>
      </w:r>
      <w:r w:rsidR="00BC1697">
        <w:rPr>
          <w:rFonts w:ascii="Times New Roman" w:hAnsi="Times New Roman" w:hint="eastAsia"/>
        </w:rPr>
        <w:t>测评</w:t>
      </w:r>
      <w:r w:rsidR="00D75870" w:rsidRPr="00054BA5">
        <w:rPr>
          <w:rFonts w:ascii="Times New Roman" w:hAnsi="Times New Roman"/>
        </w:rPr>
        <w:t>内容，判定</w:t>
      </w:r>
      <w:r w:rsidR="00BC1697">
        <w:rPr>
          <w:rFonts w:ascii="Times New Roman" w:hAnsi="Times New Roman" w:hint="eastAsia"/>
        </w:rPr>
        <w:t>测评</w:t>
      </w:r>
      <w:r w:rsidR="00D75870" w:rsidRPr="00054BA5">
        <w:rPr>
          <w:rFonts w:ascii="Times New Roman" w:hAnsi="Times New Roman"/>
        </w:rPr>
        <w:t>结果</w:t>
      </w:r>
      <w:r w:rsidR="00BB78DA">
        <w:rPr>
          <w:rFonts w:ascii="Times New Roman" w:hAnsi="Times New Roman" w:hint="eastAsia"/>
        </w:rPr>
        <w:t>，</w:t>
      </w:r>
      <w:r w:rsidR="000F289A" w:rsidRPr="000F289A">
        <w:rPr>
          <w:rFonts w:ascii="Times New Roman" w:hAnsi="Times New Roman"/>
        </w:rPr>
        <w:t>实验室应确保</w:t>
      </w:r>
      <w:r w:rsidR="000F289A">
        <w:rPr>
          <w:rFonts w:ascii="Times New Roman" w:hAnsi="Times New Roman" w:hint="eastAsia"/>
        </w:rPr>
        <w:t>测评</w:t>
      </w:r>
      <w:r w:rsidR="000F289A" w:rsidRPr="000F289A">
        <w:rPr>
          <w:rFonts w:ascii="Times New Roman" w:hAnsi="Times New Roman"/>
        </w:rPr>
        <w:t>结论真实、准确，对</w:t>
      </w:r>
      <w:proofErr w:type="gramStart"/>
      <w:r w:rsidR="000F289A">
        <w:rPr>
          <w:rFonts w:ascii="Times New Roman" w:hAnsi="Times New Roman" w:hint="eastAsia"/>
        </w:rPr>
        <w:t>测评</w:t>
      </w:r>
      <w:r w:rsidR="000F289A" w:rsidRPr="000F289A">
        <w:rPr>
          <w:rFonts w:ascii="Times New Roman" w:hAnsi="Times New Roman"/>
        </w:rPr>
        <w:t>全</w:t>
      </w:r>
      <w:proofErr w:type="gramEnd"/>
      <w:r w:rsidR="000F289A" w:rsidRPr="000F289A">
        <w:rPr>
          <w:rFonts w:ascii="Times New Roman" w:hAnsi="Times New Roman"/>
        </w:rPr>
        <w:t>过程做出完整的记录并归档留存，</w:t>
      </w:r>
      <w:r w:rsidR="000F289A" w:rsidRPr="000F289A">
        <w:rPr>
          <w:rFonts w:ascii="Times New Roman" w:hAnsi="Times New Roman" w:hint="eastAsia"/>
        </w:rPr>
        <w:t>以保证</w:t>
      </w:r>
      <w:r w:rsidR="000F289A">
        <w:rPr>
          <w:rFonts w:ascii="Times New Roman" w:hAnsi="Times New Roman" w:hint="eastAsia"/>
        </w:rPr>
        <w:t>测评</w:t>
      </w:r>
      <w:r w:rsidR="000F289A" w:rsidRPr="000F289A">
        <w:rPr>
          <w:rFonts w:ascii="Times New Roman" w:hAnsi="Times New Roman" w:hint="eastAsia"/>
        </w:rPr>
        <w:t>过程和结果的记录具有可追溯性</w:t>
      </w:r>
      <w:r w:rsidR="000F289A" w:rsidRPr="000F289A">
        <w:rPr>
          <w:rFonts w:ascii="Times New Roman" w:hAnsi="Times New Roman"/>
        </w:rPr>
        <w:t>。型式试验后，</w:t>
      </w:r>
      <w:r w:rsidR="00BB78DA" w:rsidRPr="00BB78DA">
        <w:rPr>
          <w:rFonts w:ascii="Times New Roman" w:hAnsi="Times New Roman" w:hint="eastAsia"/>
        </w:rPr>
        <w:t>出具软件供应</w:t>
      </w:r>
      <w:proofErr w:type="gramStart"/>
      <w:r w:rsidR="00BB78DA" w:rsidRPr="00BB78DA">
        <w:rPr>
          <w:rFonts w:ascii="Times New Roman" w:hAnsi="Times New Roman" w:hint="eastAsia"/>
        </w:rPr>
        <w:t>链安全</w:t>
      </w:r>
      <w:proofErr w:type="gramEnd"/>
      <w:r w:rsidR="00BB78DA" w:rsidRPr="00BB78DA">
        <w:rPr>
          <w:rFonts w:ascii="Times New Roman" w:hAnsi="Times New Roman" w:hint="eastAsia"/>
        </w:rPr>
        <w:t>能力</w:t>
      </w:r>
      <w:r w:rsidR="00BC1697">
        <w:rPr>
          <w:rFonts w:ascii="Times New Roman" w:hAnsi="Times New Roman" w:hint="eastAsia"/>
        </w:rPr>
        <w:t>测评</w:t>
      </w:r>
      <w:r w:rsidR="00BB78DA" w:rsidRPr="00BB78DA">
        <w:rPr>
          <w:rFonts w:ascii="Times New Roman" w:hAnsi="Times New Roman" w:hint="eastAsia"/>
        </w:rPr>
        <w:t>报告</w:t>
      </w:r>
      <w:r w:rsidR="00334428" w:rsidRPr="00D32F3F">
        <w:rPr>
          <w:rFonts w:ascii="Times New Roman" w:hAnsi="Times New Roman" w:hint="eastAsia"/>
        </w:rPr>
        <w:t>。</w:t>
      </w:r>
    </w:p>
    <w:p w14:paraId="142E22EB" w14:textId="799FFF99" w:rsidR="00334428" w:rsidRDefault="00334428" w:rsidP="00334428">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若</w:t>
      </w:r>
      <w:r w:rsidR="00D77577">
        <w:rPr>
          <w:rFonts w:ascii="Times New Roman" w:hAnsi="Times New Roman" w:hint="eastAsia"/>
        </w:rPr>
        <w:t>存在不符合的</w:t>
      </w:r>
      <w:r w:rsidR="00BC1697">
        <w:rPr>
          <w:rFonts w:ascii="Times New Roman" w:hAnsi="Times New Roman" w:hint="eastAsia"/>
        </w:rPr>
        <w:t>测评</w:t>
      </w:r>
      <w:r w:rsidR="00D77577">
        <w:rPr>
          <w:rFonts w:ascii="Times New Roman" w:hAnsi="Times New Roman" w:hint="eastAsia"/>
        </w:rPr>
        <w:t>项</w:t>
      </w:r>
      <w:r w:rsidRPr="00D32F3F">
        <w:rPr>
          <w:rFonts w:ascii="Times New Roman" w:hAnsi="Times New Roman" w:hint="eastAsia"/>
        </w:rPr>
        <w:t>，实验室将通知认证委托方进行整改。</w:t>
      </w:r>
      <w:r w:rsidR="00D77577">
        <w:rPr>
          <w:rFonts w:ascii="Times New Roman" w:hAnsi="Times New Roman" w:hint="eastAsia"/>
        </w:rPr>
        <w:t>若</w:t>
      </w:r>
      <w:r w:rsidRPr="00D32F3F">
        <w:rPr>
          <w:rFonts w:ascii="Times New Roman" w:hAnsi="Times New Roman" w:hint="eastAsia"/>
        </w:rPr>
        <w:t>认证委托方在一年内</w:t>
      </w:r>
      <w:r w:rsidRPr="00D32F3F">
        <w:rPr>
          <w:rFonts w:ascii="Times New Roman" w:hAnsi="Times New Roman" w:hint="eastAsia"/>
        </w:rPr>
        <w:t>3</w:t>
      </w:r>
      <w:r w:rsidRPr="00D32F3F">
        <w:rPr>
          <w:rFonts w:ascii="Times New Roman" w:hAnsi="Times New Roman" w:hint="eastAsia"/>
        </w:rPr>
        <w:t>次整改仍未合格，则认为此次</w:t>
      </w:r>
      <w:r w:rsidR="00BC1697">
        <w:rPr>
          <w:rFonts w:ascii="Times New Roman" w:hAnsi="Times New Roman" w:hint="eastAsia"/>
        </w:rPr>
        <w:t>测评</w:t>
      </w:r>
      <w:r w:rsidRPr="00D32F3F">
        <w:rPr>
          <w:rFonts w:ascii="Times New Roman" w:hAnsi="Times New Roman" w:hint="eastAsia"/>
        </w:rPr>
        <w:t>不合格。认证委托方如还希望获得赛</w:t>
      </w:r>
      <w:proofErr w:type="gramStart"/>
      <w:r w:rsidRPr="00D32F3F">
        <w:rPr>
          <w:rFonts w:ascii="Times New Roman" w:hAnsi="Times New Roman" w:hint="eastAsia"/>
        </w:rPr>
        <w:t>迪</w:t>
      </w:r>
      <w:proofErr w:type="gramEnd"/>
      <w:r w:rsidRPr="00D32F3F">
        <w:rPr>
          <w:rFonts w:ascii="Times New Roman" w:hAnsi="Times New Roman" w:hint="eastAsia"/>
        </w:rPr>
        <w:t>认证中心认证，需重新提出认证申请。</w:t>
      </w:r>
      <w:r w:rsidR="00BC1697">
        <w:rPr>
          <w:rFonts w:ascii="Times New Roman" w:hAnsi="Times New Roman" w:hint="eastAsia"/>
        </w:rPr>
        <w:t>测评</w:t>
      </w:r>
      <w:r w:rsidRPr="00D32F3F">
        <w:rPr>
          <w:rFonts w:ascii="Times New Roman" w:hAnsi="Times New Roman" w:hint="eastAsia"/>
        </w:rPr>
        <w:t>通过后，实验室向</w:t>
      </w:r>
      <w:r w:rsidRPr="00D32F3F">
        <w:rPr>
          <w:rFonts w:ascii="Times New Roman" w:hAnsi="Times New Roman"/>
        </w:rPr>
        <w:t>赛迪</w:t>
      </w:r>
      <w:r w:rsidRPr="00D32F3F">
        <w:rPr>
          <w:rFonts w:ascii="Times New Roman" w:hAnsi="Times New Roman" w:hint="eastAsia"/>
        </w:rPr>
        <w:t>认证中心提交</w:t>
      </w:r>
      <w:r w:rsidR="00BC1697">
        <w:rPr>
          <w:rFonts w:ascii="Times New Roman" w:hAnsi="Times New Roman" w:hint="eastAsia"/>
        </w:rPr>
        <w:t>测评</w:t>
      </w:r>
      <w:r w:rsidRPr="00D32F3F">
        <w:rPr>
          <w:rFonts w:ascii="Times New Roman" w:hAnsi="Times New Roman" w:hint="eastAsia"/>
        </w:rPr>
        <w:t>报告。</w:t>
      </w:r>
    </w:p>
    <w:p w14:paraId="41326AE2" w14:textId="77777777" w:rsidR="003A56C8" w:rsidRPr="00AA5BE6" w:rsidRDefault="003A56C8" w:rsidP="00AA5BE6">
      <w:pPr>
        <w:pStyle w:val="2"/>
        <w:numPr>
          <w:ilvl w:val="1"/>
          <w:numId w:val="3"/>
        </w:numPr>
        <w:spacing w:before="0" w:after="0" w:line="360" w:lineRule="auto"/>
        <w:ind w:left="567"/>
        <w:rPr>
          <w:rFonts w:ascii="Times New Roman" w:hAnsi="Times New Roman"/>
          <w:kern w:val="0"/>
          <w:sz w:val="28"/>
          <w:szCs w:val="28"/>
        </w:rPr>
      </w:pPr>
      <w:bookmarkStart w:id="13" w:name="_Toc416968465"/>
      <w:bookmarkStart w:id="14" w:name="_Toc165985108"/>
      <w:bookmarkEnd w:id="13"/>
      <w:r w:rsidRPr="00AA5BE6">
        <w:rPr>
          <w:rFonts w:ascii="Times New Roman" w:hAnsi="Times New Roman" w:hint="eastAsia"/>
          <w:kern w:val="0"/>
          <w:sz w:val="28"/>
          <w:szCs w:val="28"/>
        </w:rPr>
        <w:t>认证决定</w:t>
      </w:r>
      <w:bookmarkEnd w:id="14"/>
    </w:p>
    <w:p w14:paraId="3743B28A" w14:textId="3C4A0B1B" w:rsidR="00012DC5" w:rsidRDefault="00012DC5" w:rsidP="00AA5BE6">
      <w:pPr>
        <w:autoSpaceDE w:val="0"/>
        <w:autoSpaceDN w:val="0"/>
        <w:adjustRightInd w:val="0"/>
        <w:spacing w:line="360" w:lineRule="auto"/>
        <w:ind w:firstLineChars="200" w:firstLine="480"/>
        <w:rPr>
          <w:rFonts w:ascii="Times New Roman" w:hAnsi="Times New Roman"/>
        </w:rPr>
      </w:pPr>
      <w:r>
        <w:rPr>
          <w:rFonts w:ascii="Times New Roman" w:hAnsi="Times New Roman" w:hint="eastAsia"/>
        </w:rPr>
        <w:t>赛</w:t>
      </w:r>
      <w:proofErr w:type="gramStart"/>
      <w:r>
        <w:rPr>
          <w:rFonts w:ascii="Times New Roman" w:hAnsi="Times New Roman" w:hint="eastAsia"/>
        </w:rPr>
        <w:t>迪</w:t>
      </w:r>
      <w:proofErr w:type="gramEnd"/>
      <w:r>
        <w:rPr>
          <w:rFonts w:ascii="Times New Roman" w:hAnsi="Times New Roman" w:hint="eastAsia"/>
        </w:rPr>
        <w:t>认证中心检查员按照《</w:t>
      </w:r>
      <w:r w:rsidRPr="00012DC5">
        <w:rPr>
          <w:rFonts w:ascii="Times New Roman" w:hAnsi="Times New Roman" w:hint="eastAsia"/>
        </w:rPr>
        <w:t>初次认证文件审核报告</w:t>
      </w:r>
      <w:r>
        <w:rPr>
          <w:rFonts w:ascii="Times New Roman" w:hAnsi="Times New Roman" w:hint="eastAsia"/>
        </w:rPr>
        <w:t>》的</w:t>
      </w:r>
      <w:r w:rsidR="002255D7">
        <w:rPr>
          <w:rFonts w:ascii="Times New Roman" w:hAnsi="Times New Roman" w:hint="eastAsia"/>
        </w:rPr>
        <w:t>审核内容</w:t>
      </w:r>
      <w:r>
        <w:rPr>
          <w:rFonts w:ascii="Times New Roman" w:hAnsi="Times New Roman" w:hint="eastAsia"/>
        </w:rPr>
        <w:t>对相关材料进行审核并</w:t>
      </w:r>
      <w:r w:rsidR="002255D7">
        <w:rPr>
          <w:rFonts w:ascii="Times New Roman" w:hAnsi="Times New Roman" w:hint="eastAsia"/>
        </w:rPr>
        <w:t>形成审核结果。</w:t>
      </w:r>
    </w:p>
    <w:p w14:paraId="6A2798D7" w14:textId="3E54407A" w:rsidR="00A76FE2" w:rsidRPr="00D32F3F" w:rsidRDefault="00A76FE2" w:rsidP="00AA5BE6">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赛</w:t>
      </w:r>
      <w:proofErr w:type="gramStart"/>
      <w:r w:rsidRPr="00D32F3F">
        <w:rPr>
          <w:rFonts w:ascii="Times New Roman" w:hAnsi="Times New Roman" w:hint="eastAsia"/>
        </w:rPr>
        <w:t>迪</w:t>
      </w:r>
      <w:proofErr w:type="gramEnd"/>
      <w:r w:rsidRPr="00D32F3F">
        <w:rPr>
          <w:rFonts w:ascii="Times New Roman" w:hAnsi="Times New Roman" w:hint="eastAsia"/>
        </w:rPr>
        <w:t>认证中心</w:t>
      </w:r>
      <w:r w:rsidR="00A623EC" w:rsidRPr="00D32F3F">
        <w:rPr>
          <w:rFonts w:ascii="Times New Roman" w:hAnsi="Times New Roman" w:hint="eastAsia"/>
        </w:rPr>
        <w:t>认证决定人员</w:t>
      </w:r>
      <w:r w:rsidR="002255D7">
        <w:rPr>
          <w:rFonts w:ascii="Times New Roman" w:hAnsi="Times New Roman" w:hint="eastAsia"/>
        </w:rPr>
        <w:t>按照《</w:t>
      </w:r>
      <w:r w:rsidR="002255D7" w:rsidRPr="002255D7">
        <w:rPr>
          <w:rFonts w:ascii="Times New Roman" w:hAnsi="Times New Roman" w:hint="eastAsia"/>
        </w:rPr>
        <w:t>认证评价和决定记录表</w:t>
      </w:r>
      <w:r w:rsidR="002255D7">
        <w:rPr>
          <w:rFonts w:ascii="Times New Roman" w:hAnsi="Times New Roman" w:hint="eastAsia"/>
        </w:rPr>
        <w:t>》的要求对</w:t>
      </w:r>
      <w:r w:rsidRPr="00D32F3F">
        <w:rPr>
          <w:rFonts w:ascii="Times New Roman" w:hAnsi="Times New Roman" w:hint="eastAsia"/>
        </w:rPr>
        <w:t>相关资料进行综合审查和评价</w:t>
      </w:r>
      <w:r w:rsidR="00B6289F">
        <w:rPr>
          <w:rFonts w:ascii="Times New Roman" w:hAnsi="Times New Roman" w:hint="eastAsia"/>
        </w:rPr>
        <w:t>，</w:t>
      </w:r>
      <w:r w:rsidR="002255D7">
        <w:rPr>
          <w:rFonts w:ascii="Times New Roman" w:hAnsi="Times New Roman" w:hint="eastAsia"/>
        </w:rPr>
        <w:t>形成认证评价意见，</w:t>
      </w:r>
      <w:r w:rsidRPr="00D32F3F">
        <w:rPr>
          <w:rFonts w:ascii="Times New Roman" w:hAnsi="Times New Roman" w:hint="eastAsia"/>
        </w:rPr>
        <w:t>做出</w:t>
      </w:r>
      <w:r w:rsidR="002339CA" w:rsidRPr="00D32F3F">
        <w:rPr>
          <w:rFonts w:ascii="Times New Roman" w:hAnsi="Times New Roman" w:hint="eastAsia"/>
        </w:rPr>
        <w:t>“</w:t>
      </w:r>
      <w:r w:rsidRPr="00D32F3F">
        <w:rPr>
          <w:rFonts w:ascii="Times New Roman" w:hAnsi="Times New Roman" w:hint="eastAsia"/>
        </w:rPr>
        <w:t>通过认证</w:t>
      </w:r>
      <w:r w:rsidR="002339CA" w:rsidRPr="00D32F3F">
        <w:rPr>
          <w:rFonts w:ascii="Times New Roman" w:hAnsi="Times New Roman" w:hint="eastAsia"/>
        </w:rPr>
        <w:t>”</w:t>
      </w:r>
      <w:r w:rsidRPr="00D32F3F">
        <w:rPr>
          <w:rFonts w:ascii="Times New Roman" w:hAnsi="Times New Roman" w:hint="eastAsia"/>
        </w:rPr>
        <w:t>或</w:t>
      </w:r>
      <w:r w:rsidR="002339CA" w:rsidRPr="00D32F3F">
        <w:rPr>
          <w:rFonts w:ascii="Times New Roman" w:hAnsi="Times New Roman" w:hint="eastAsia"/>
        </w:rPr>
        <w:t>“</w:t>
      </w:r>
      <w:r w:rsidRPr="00D32F3F">
        <w:rPr>
          <w:rFonts w:ascii="Times New Roman" w:hAnsi="Times New Roman" w:hint="eastAsia"/>
        </w:rPr>
        <w:t>不通过认证</w:t>
      </w:r>
      <w:r w:rsidR="002339CA" w:rsidRPr="00D32F3F">
        <w:rPr>
          <w:rFonts w:ascii="Times New Roman" w:hAnsi="Times New Roman" w:hint="eastAsia"/>
        </w:rPr>
        <w:t>”</w:t>
      </w:r>
      <w:r w:rsidRPr="00D32F3F">
        <w:rPr>
          <w:rFonts w:ascii="Times New Roman" w:hAnsi="Times New Roman" w:hint="eastAsia"/>
        </w:rPr>
        <w:t>的决定。</w:t>
      </w:r>
    </w:p>
    <w:p w14:paraId="0C1F5E7A" w14:textId="78602940" w:rsidR="00A76FE2" w:rsidRDefault="00A76FE2"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lastRenderedPageBreak/>
        <w:t>对于授予认证资格的</w:t>
      </w:r>
      <w:r w:rsidR="00107FAA" w:rsidRPr="00D32F3F">
        <w:rPr>
          <w:rFonts w:ascii="Times New Roman" w:hAnsi="Times New Roman" w:hint="eastAsia"/>
        </w:rPr>
        <w:t>认证委托方</w:t>
      </w:r>
      <w:r w:rsidRPr="00D32F3F">
        <w:rPr>
          <w:rFonts w:ascii="Times New Roman" w:hAnsi="Times New Roman" w:hint="eastAsia"/>
        </w:rPr>
        <w:t>，对其颁发认证证书</w:t>
      </w:r>
      <w:r w:rsidR="002339CA" w:rsidRPr="00D32F3F">
        <w:rPr>
          <w:rFonts w:ascii="Times New Roman" w:hAnsi="Times New Roman" w:hint="eastAsia"/>
        </w:rPr>
        <w:t>，</w:t>
      </w:r>
      <w:r w:rsidR="009C0D75">
        <w:rPr>
          <w:rFonts w:ascii="Times New Roman" w:hAnsi="Times New Roman" w:hint="eastAsia"/>
        </w:rPr>
        <w:t>明确申请单位名称、申请单位地址、软件产品名称</w:t>
      </w:r>
      <w:r w:rsidR="009C0D75">
        <w:rPr>
          <w:rFonts w:ascii="Times New Roman" w:hAnsi="Times New Roman" w:hint="eastAsia"/>
        </w:rPr>
        <w:t>/</w:t>
      </w:r>
      <w:r w:rsidR="009C0D75">
        <w:rPr>
          <w:rFonts w:ascii="Times New Roman" w:hAnsi="Times New Roman" w:hint="eastAsia"/>
        </w:rPr>
        <w:t>版本号、软件供应</w:t>
      </w:r>
      <w:proofErr w:type="gramStart"/>
      <w:r w:rsidR="009C0D75">
        <w:rPr>
          <w:rFonts w:ascii="Times New Roman" w:hAnsi="Times New Roman" w:hint="eastAsia"/>
        </w:rPr>
        <w:t>链安全</w:t>
      </w:r>
      <w:proofErr w:type="gramEnd"/>
      <w:r w:rsidR="009C0D75">
        <w:rPr>
          <w:rFonts w:ascii="Times New Roman" w:hAnsi="Times New Roman" w:hint="eastAsia"/>
        </w:rPr>
        <w:t>能力等级等信息，</w:t>
      </w:r>
      <w:r w:rsidR="00A623EC" w:rsidRPr="00D32F3F">
        <w:rPr>
          <w:rFonts w:ascii="Times New Roman" w:hAnsi="Times New Roman" w:hint="eastAsia"/>
        </w:rPr>
        <w:t>并通过赛迪认证中心官方网站发布赛迪认证中心公告</w:t>
      </w:r>
      <w:r w:rsidRPr="00D32F3F">
        <w:rPr>
          <w:rFonts w:ascii="Times New Roman" w:hAnsi="Times New Roman" w:hint="eastAsia"/>
        </w:rPr>
        <w:t>。</w:t>
      </w:r>
      <w:r w:rsidR="00A623EC" w:rsidRPr="00D32F3F">
        <w:rPr>
          <w:rFonts w:ascii="Times New Roman" w:hAnsi="Times New Roman" w:hint="eastAsia"/>
        </w:rPr>
        <w:t>对于不授予认证资格的认证</w:t>
      </w:r>
      <w:r w:rsidR="00107FAA" w:rsidRPr="00D32F3F">
        <w:rPr>
          <w:rFonts w:ascii="Times New Roman" w:hAnsi="Times New Roman" w:hint="eastAsia"/>
        </w:rPr>
        <w:t>委托方</w:t>
      </w:r>
      <w:r w:rsidRPr="00D32F3F">
        <w:rPr>
          <w:rFonts w:ascii="Times New Roman" w:hAnsi="Times New Roman" w:hint="eastAsia"/>
        </w:rPr>
        <w:t>，以书面形式通知其不能获得认证资格的原因。</w:t>
      </w:r>
    </w:p>
    <w:p w14:paraId="382D4B3D" w14:textId="77777777" w:rsidR="00E97991" w:rsidRPr="00AA5BE6" w:rsidRDefault="00E97991" w:rsidP="00AA5BE6">
      <w:pPr>
        <w:pStyle w:val="2"/>
        <w:numPr>
          <w:ilvl w:val="1"/>
          <w:numId w:val="3"/>
        </w:numPr>
        <w:spacing w:before="0" w:after="0" w:line="360" w:lineRule="auto"/>
        <w:ind w:left="567"/>
        <w:rPr>
          <w:rFonts w:ascii="Times New Roman" w:hAnsi="Times New Roman"/>
          <w:kern w:val="0"/>
          <w:sz w:val="28"/>
          <w:szCs w:val="28"/>
        </w:rPr>
      </w:pPr>
      <w:bookmarkStart w:id="15" w:name="_Toc165985109"/>
      <w:r w:rsidRPr="00AA5BE6">
        <w:rPr>
          <w:rFonts w:ascii="Times New Roman" w:hAnsi="Times New Roman" w:hint="eastAsia"/>
          <w:kern w:val="0"/>
          <w:sz w:val="28"/>
          <w:szCs w:val="28"/>
        </w:rPr>
        <w:t>认证工作时限</w:t>
      </w:r>
      <w:bookmarkEnd w:id="15"/>
    </w:p>
    <w:p w14:paraId="3CAC228D" w14:textId="5ECC5B74" w:rsidR="00E97991" w:rsidRPr="00D32F3F" w:rsidRDefault="00E97991" w:rsidP="00E97991">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认证工作时限是指自认证申请正式受理之日起至颁发认证证书时止所实际发生的工作日，包括</w:t>
      </w:r>
      <w:r w:rsidR="00901DF1">
        <w:rPr>
          <w:rFonts w:ascii="Times New Roman" w:hAnsi="Times New Roman" w:hint="eastAsia"/>
        </w:rPr>
        <w:t>型式试验</w:t>
      </w:r>
      <w:r>
        <w:rPr>
          <w:rFonts w:ascii="Times New Roman" w:hAnsi="Times New Roman" w:hint="eastAsia"/>
        </w:rPr>
        <w:t>、认证</w:t>
      </w:r>
      <w:r w:rsidR="00901DF1">
        <w:rPr>
          <w:rFonts w:ascii="Times New Roman" w:hAnsi="Times New Roman" w:hint="eastAsia"/>
        </w:rPr>
        <w:t>决定</w:t>
      </w:r>
      <w:r>
        <w:rPr>
          <w:rFonts w:ascii="Times New Roman" w:hAnsi="Times New Roman" w:hint="eastAsia"/>
        </w:rPr>
        <w:t>评定和批准时间、</w:t>
      </w:r>
      <w:r w:rsidRPr="00D32F3F">
        <w:rPr>
          <w:rFonts w:ascii="Times New Roman" w:hAnsi="Times New Roman" w:hint="eastAsia"/>
        </w:rPr>
        <w:t>证书制作时间。</w:t>
      </w:r>
    </w:p>
    <w:p w14:paraId="32B64853" w14:textId="30DFF1C7" w:rsidR="00E97991" w:rsidRPr="00D32F3F" w:rsidRDefault="00901DF1" w:rsidP="00E97991">
      <w:pPr>
        <w:autoSpaceDE w:val="0"/>
        <w:autoSpaceDN w:val="0"/>
        <w:adjustRightInd w:val="0"/>
        <w:spacing w:line="360" w:lineRule="auto"/>
        <w:ind w:firstLineChars="200" w:firstLine="480"/>
        <w:rPr>
          <w:rFonts w:ascii="Times New Roman" w:hAnsi="Times New Roman"/>
        </w:rPr>
      </w:pPr>
      <w:r>
        <w:rPr>
          <w:rFonts w:ascii="Times New Roman" w:hAnsi="Times New Roman" w:hint="eastAsia"/>
        </w:rPr>
        <w:t>型式试验时间</w:t>
      </w:r>
      <w:r w:rsidR="00E97991" w:rsidRPr="00D32F3F">
        <w:rPr>
          <w:rFonts w:ascii="Times New Roman" w:hAnsi="Times New Roman" w:hint="eastAsia"/>
        </w:rPr>
        <w:t>一般不超过</w:t>
      </w:r>
      <w:r w:rsidR="00E97991">
        <w:rPr>
          <w:rFonts w:ascii="Times New Roman" w:hAnsi="Times New Roman" w:hint="eastAsia"/>
        </w:rPr>
        <w:t>60</w:t>
      </w:r>
      <w:r w:rsidR="00E97991" w:rsidRPr="00D32F3F">
        <w:rPr>
          <w:rFonts w:ascii="Times New Roman" w:hAnsi="Times New Roman" w:hint="eastAsia"/>
        </w:rPr>
        <w:t>个工作</w:t>
      </w:r>
      <w:r w:rsidR="00E97991" w:rsidRPr="00BB25FD">
        <w:rPr>
          <w:rFonts w:ascii="Times New Roman" w:hAnsi="Times New Roman" w:hint="eastAsia"/>
        </w:rPr>
        <w:t>日（因</w:t>
      </w:r>
      <w:r w:rsidR="00AC43A9">
        <w:rPr>
          <w:rFonts w:ascii="Times New Roman" w:hAnsi="Times New Roman" w:hint="eastAsia"/>
        </w:rPr>
        <w:t>测评</w:t>
      </w:r>
      <w:r w:rsidR="00E97991" w:rsidRPr="00BB25FD">
        <w:rPr>
          <w:rFonts w:ascii="Times New Roman" w:hAnsi="Times New Roman" w:hint="eastAsia"/>
        </w:rPr>
        <w:t>项不</w:t>
      </w:r>
      <w:r w:rsidR="00C15DE4">
        <w:rPr>
          <w:rFonts w:ascii="Times New Roman" w:hAnsi="Times New Roman" w:hint="eastAsia"/>
        </w:rPr>
        <w:t>符合</w:t>
      </w:r>
      <w:r w:rsidR="00E97991" w:rsidRPr="00BB25FD">
        <w:rPr>
          <w:rFonts w:ascii="Times New Roman" w:hAnsi="Times New Roman" w:hint="eastAsia"/>
        </w:rPr>
        <w:t>，进行整改的时间不计算在内，整改时间一般不超过</w:t>
      </w:r>
      <w:r w:rsidR="00E97991" w:rsidRPr="00BB25FD">
        <w:rPr>
          <w:rFonts w:ascii="Times New Roman" w:hAnsi="Times New Roman"/>
        </w:rPr>
        <w:t>2</w:t>
      </w:r>
      <w:r w:rsidR="00E97991" w:rsidRPr="00BB25FD">
        <w:rPr>
          <w:rFonts w:ascii="Times New Roman" w:hAnsi="Times New Roman" w:hint="eastAsia"/>
        </w:rPr>
        <w:t>个月）</w:t>
      </w:r>
      <w:r w:rsidR="00E97991" w:rsidRPr="00D32F3F">
        <w:rPr>
          <w:rFonts w:ascii="Times New Roman" w:hAnsi="Times New Roman" w:hint="eastAsia"/>
        </w:rPr>
        <w:t>，在</w:t>
      </w:r>
      <w:r w:rsidR="00AC43A9">
        <w:rPr>
          <w:rFonts w:ascii="Times New Roman" w:hAnsi="Times New Roman" w:hint="eastAsia"/>
        </w:rPr>
        <w:t>测评</w:t>
      </w:r>
      <w:r w:rsidR="00E97991" w:rsidRPr="00D32F3F">
        <w:rPr>
          <w:rFonts w:ascii="Times New Roman" w:hAnsi="Times New Roman" w:hint="eastAsia"/>
        </w:rPr>
        <w:t>项通过的情况下于</w:t>
      </w:r>
      <w:r w:rsidR="00E97991" w:rsidRPr="00D32F3F">
        <w:rPr>
          <w:rFonts w:ascii="Times New Roman" w:hAnsi="Times New Roman" w:hint="eastAsia"/>
        </w:rPr>
        <w:t>1</w:t>
      </w:r>
      <w:r w:rsidR="00E97991">
        <w:rPr>
          <w:rFonts w:ascii="Times New Roman" w:hAnsi="Times New Roman" w:hint="eastAsia"/>
        </w:rPr>
        <w:t>5</w:t>
      </w:r>
      <w:r w:rsidR="00E97991" w:rsidRPr="00D32F3F">
        <w:rPr>
          <w:rFonts w:ascii="Times New Roman" w:hAnsi="Times New Roman" w:hint="eastAsia"/>
        </w:rPr>
        <w:t>个工作日内提交</w:t>
      </w:r>
      <w:r w:rsidR="00AC43A9">
        <w:rPr>
          <w:rFonts w:ascii="Times New Roman" w:hAnsi="Times New Roman" w:hint="eastAsia"/>
        </w:rPr>
        <w:t>测评</w:t>
      </w:r>
      <w:r w:rsidR="00E97991" w:rsidRPr="00D32F3F">
        <w:rPr>
          <w:rFonts w:ascii="Times New Roman" w:hAnsi="Times New Roman" w:hint="eastAsia"/>
        </w:rPr>
        <w:t>报告。</w:t>
      </w:r>
    </w:p>
    <w:p w14:paraId="16016E79" w14:textId="4FAB43C0" w:rsidR="00E97991" w:rsidRDefault="00E97991" w:rsidP="00E97991">
      <w:pPr>
        <w:autoSpaceDE w:val="0"/>
        <w:autoSpaceDN w:val="0"/>
        <w:adjustRightInd w:val="0"/>
        <w:spacing w:line="360" w:lineRule="auto"/>
        <w:ind w:firstLineChars="200" w:firstLine="480"/>
        <w:rPr>
          <w:rFonts w:ascii="Times New Roman" w:hAnsi="Times New Roman"/>
        </w:rPr>
      </w:pPr>
      <w:r>
        <w:rPr>
          <w:rFonts w:ascii="Times New Roman" w:hAnsi="Times New Roman" w:hint="eastAsia"/>
        </w:rPr>
        <w:t>认证</w:t>
      </w:r>
      <w:r w:rsidR="00901DF1">
        <w:rPr>
          <w:rFonts w:ascii="Times New Roman" w:hAnsi="Times New Roman" w:hint="eastAsia"/>
        </w:rPr>
        <w:t>决定</w:t>
      </w:r>
      <w:r>
        <w:rPr>
          <w:rFonts w:ascii="Times New Roman" w:hAnsi="Times New Roman" w:hint="eastAsia"/>
        </w:rPr>
        <w:t>评定和批准时间、</w:t>
      </w:r>
      <w:r w:rsidRPr="00D32F3F">
        <w:rPr>
          <w:rFonts w:ascii="Times New Roman" w:hAnsi="Times New Roman" w:hint="eastAsia"/>
        </w:rPr>
        <w:t>证书制作时间共计不超过</w:t>
      </w:r>
      <w:r>
        <w:rPr>
          <w:rFonts w:ascii="Times New Roman" w:hAnsi="Times New Roman" w:hint="eastAsia"/>
        </w:rPr>
        <w:t>10</w:t>
      </w:r>
      <w:r w:rsidRPr="00D32F3F">
        <w:rPr>
          <w:rFonts w:ascii="Times New Roman" w:hAnsi="Times New Roman" w:hint="eastAsia"/>
        </w:rPr>
        <w:t>个工作日。</w:t>
      </w:r>
    </w:p>
    <w:p w14:paraId="4FF7D506" w14:textId="24A4EFAE" w:rsidR="00E97991" w:rsidRPr="00FE4014" w:rsidRDefault="00E97991" w:rsidP="00E97991">
      <w:pPr>
        <w:autoSpaceDE w:val="0"/>
        <w:autoSpaceDN w:val="0"/>
        <w:adjustRightInd w:val="0"/>
        <w:spacing w:line="360" w:lineRule="auto"/>
        <w:ind w:firstLineChars="200" w:firstLine="480"/>
        <w:rPr>
          <w:rFonts w:ascii="Times New Roman" w:hAnsi="Times New Roman"/>
        </w:rPr>
      </w:pPr>
      <w:r w:rsidRPr="00FE4014">
        <w:rPr>
          <w:rFonts w:ascii="Times New Roman" w:hAnsi="Times New Roman" w:hint="eastAsia"/>
        </w:rPr>
        <w:t>认证委托人应配合</w:t>
      </w:r>
      <w:r w:rsidR="001D270F" w:rsidRPr="00F7537F">
        <w:rPr>
          <w:rFonts w:ascii="Times New Roman" w:hAnsi="Times New Roman" w:hint="eastAsia"/>
        </w:rPr>
        <w:t>赛</w:t>
      </w:r>
      <w:proofErr w:type="gramStart"/>
      <w:r w:rsidR="001D270F" w:rsidRPr="00F7537F">
        <w:rPr>
          <w:rFonts w:ascii="Times New Roman" w:hAnsi="Times New Roman" w:hint="eastAsia"/>
        </w:rPr>
        <w:t>迪</w:t>
      </w:r>
      <w:proofErr w:type="gramEnd"/>
      <w:r w:rsidR="001D270F" w:rsidRPr="00F7537F">
        <w:rPr>
          <w:rFonts w:ascii="Times New Roman" w:hAnsi="Times New Roman" w:hint="eastAsia"/>
        </w:rPr>
        <w:t>认证中心</w:t>
      </w:r>
      <w:r w:rsidRPr="00FE4014">
        <w:rPr>
          <w:rFonts w:ascii="Times New Roman" w:hAnsi="Times New Roman" w:hint="eastAsia"/>
        </w:rPr>
        <w:t>的相关工作。由于认证委托人自身原因逾期未完成认证活动导致认证超时的，不计入认证时限内</w:t>
      </w:r>
      <w:r>
        <w:rPr>
          <w:rFonts w:ascii="Times New Roman" w:hAnsi="Times New Roman" w:hint="eastAsia"/>
        </w:rPr>
        <w:t>。</w:t>
      </w:r>
    </w:p>
    <w:p w14:paraId="28715DA8" w14:textId="41EC234C" w:rsidR="00AF13E1" w:rsidRPr="00860BE2" w:rsidRDefault="00947EF3" w:rsidP="00AF13E1">
      <w:pPr>
        <w:pStyle w:val="2"/>
        <w:numPr>
          <w:ilvl w:val="1"/>
          <w:numId w:val="3"/>
        </w:numPr>
        <w:spacing w:beforeLines="50" w:before="156" w:after="0" w:line="360" w:lineRule="auto"/>
        <w:ind w:left="567"/>
        <w:rPr>
          <w:rFonts w:ascii="Times New Roman" w:hAnsi="Times New Roman"/>
          <w:kern w:val="0"/>
          <w:sz w:val="28"/>
          <w:szCs w:val="28"/>
        </w:rPr>
      </w:pPr>
      <w:bookmarkStart w:id="16" w:name="_Toc165985110"/>
      <w:r>
        <w:rPr>
          <w:rFonts w:ascii="Times New Roman" w:hAnsi="Times New Roman" w:hint="eastAsia"/>
          <w:kern w:val="0"/>
          <w:sz w:val="28"/>
          <w:szCs w:val="28"/>
        </w:rPr>
        <w:t>获证后监督</w:t>
      </w:r>
      <w:bookmarkEnd w:id="16"/>
    </w:p>
    <w:p w14:paraId="624BEFAF" w14:textId="26AFB7E8" w:rsidR="00FD08EE" w:rsidRPr="00860BE2" w:rsidRDefault="00860BE2" w:rsidP="002C44B7">
      <w:pPr>
        <w:pStyle w:val="3"/>
        <w:numPr>
          <w:ilvl w:val="2"/>
          <w:numId w:val="3"/>
        </w:numPr>
        <w:spacing w:before="0" w:after="0" w:line="360" w:lineRule="auto"/>
        <w:ind w:left="567"/>
        <w:rPr>
          <w:rFonts w:ascii="Times New Roman" w:hAnsi="Times New Roman"/>
          <w:sz w:val="28"/>
          <w:szCs w:val="28"/>
        </w:rPr>
      </w:pPr>
      <w:r>
        <w:rPr>
          <w:rFonts w:ascii="Times New Roman" w:hAnsi="Times New Roman" w:hint="eastAsia"/>
          <w:sz w:val="28"/>
          <w:szCs w:val="28"/>
        </w:rPr>
        <w:t xml:space="preserve"> </w:t>
      </w:r>
      <w:bookmarkStart w:id="17" w:name="_Toc165985111"/>
      <w:r w:rsidR="00947EF3">
        <w:rPr>
          <w:rFonts w:ascii="Times New Roman" w:hAnsi="Times New Roman" w:hint="eastAsia"/>
          <w:sz w:val="28"/>
          <w:szCs w:val="28"/>
        </w:rPr>
        <w:t>获证后监督</w:t>
      </w:r>
      <w:r w:rsidR="00D113C7" w:rsidRPr="00860BE2">
        <w:rPr>
          <w:rFonts w:ascii="Times New Roman" w:hAnsi="Times New Roman" w:hint="eastAsia"/>
          <w:sz w:val="28"/>
          <w:szCs w:val="28"/>
        </w:rPr>
        <w:t>频次</w:t>
      </w:r>
      <w:bookmarkEnd w:id="17"/>
    </w:p>
    <w:p w14:paraId="565FBD94" w14:textId="3C1AFC4A" w:rsidR="00FD08EE" w:rsidRDefault="00D113C7" w:rsidP="00D113C7">
      <w:pPr>
        <w:autoSpaceDE w:val="0"/>
        <w:autoSpaceDN w:val="0"/>
        <w:adjustRightInd w:val="0"/>
        <w:spacing w:line="360" w:lineRule="auto"/>
        <w:ind w:firstLineChars="200" w:firstLine="480"/>
        <w:rPr>
          <w:rFonts w:ascii="Times New Roman" w:hAnsi="Times New Roman"/>
        </w:rPr>
      </w:pPr>
      <w:r w:rsidRPr="00D113C7">
        <w:rPr>
          <w:rFonts w:ascii="Times New Roman" w:hAnsi="Times New Roman" w:hint="eastAsia"/>
        </w:rPr>
        <w:t>一般情况下</w:t>
      </w:r>
      <w:r>
        <w:rPr>
          <w:rFonts w:ascii="Times New Roman" w:hAnsi="Times New Roman" w:hint="eastAsia"/>
        </w:rPr>
        <w:t>，</w:t>
      </w:r>
      <w:r w:rsidRPr="00D113C7">
        <w:rPr>
          <w:rFonts w:ascii="Times New Roman" w:hAnsi="Times New Roman" w:hint="eastAsia"/>
        </w:rPr>
        <w:t>获证产品从证书批准之日起，即可</w:t>
      </w:r>
      <w:proofErr w:type="gramStart"/>
      <w:r w:rsidRPr="00D113C7">
        <w:rPr>
          <w:rFonts w:ascii="Times New Roman" w:hAnsi="Times New Roman" w:hint="eastAsia"/>
        </w:rPr>
        <w:t>安排证</w:t>
      </w:r>
      <w:proofErr w:type="gramEnd"/>
      <w:r w:rsidRPr="00D113C7">
        <w:rPr>
          <w:rFonts w:ascii="Times New Roman" w:hAnsi="Times New Roman" w:hint="eastAsia"/>
        </w:rPr>
        <w:t>后</w:t>
      </w:r>
      <w:r w:rsidR="001F612F">
        <w:rPr>
          <w:rFonts w:ascii="Times New Roman" w:hAnsi="Times New Roman" w:hint="eastAsia"/>
        </w:rPr>
        <w:t>监督</w:t>
      </w:r>
      <w:r w:rsidRPr="00D113C7">
        <w:rPr>
          <w:rFonts w:ascii="Times New Roman" w:hAnsi="Times New Roman" w:hint="eastAsia"/>
        </w:rPr>
        <w:t>。证后</w:t>
      </w:r>
      <w:r w:rsidR="001F612F">
        <w:rPr>
          <w:rFonts w:ascii="Times New Roman" w:hAnsi="Times New Roman" w:hint="eastAsia"/>
        </w:rPr>
        <w:t>监督</w:t>
      </w:r>
      <w:r w:rsidRPr="00D113C7">
        <w:rPr>
          <w:rFonts w:ascii="Times New Roman" w:hAnsi="Times New Roman" w:hint="eastAsia"/>
        </w:rPr>
        <w:t>每</w:t>
      </w:r>
      <w:r w:rsidRPr="00D113C7">
        <w:rPr>
          <w:rFonts w:ascii="Times New Roman" w:hAnsi="Times New Roman"/>
        </w:rPr>
        <w:t>12</w:t>
      </w:r>
      <w:r w:rsidRPr="00D113C7">
        <w:rPr>
          <w:rFonts w:ascii="Times New Roman" w:hAnsi="Times New Roman"/>
        </w:rPr>
        <w:t>个月不少于</w:t>
      </w:r>
      <w:r w:rsidRPr="00D113C7">
        <w:rPr>
          <w:rFonts w:ascii="Times New Roman" w:hAnsi="Times New Roman" w:hint="eastAsia"/>
        </w:rPr>
        <w:t>一次。</w:t>
      </w:r>
    </w:p>
    <w:p w14:paraId="01BF559D" w14:textId="1E5B1D8D" w:rsidR="00FD08EE" w:rsidRDefault="00541674" w:rsidP="00AF13E1">
      <w:pPr>
        <w:autoSpaceDE w:val="0"/>
        <w:autoSpaceDN w:val="0"/>
        <w:adjustRightInd w:val="0"/>
        <w:spacing w:line="360" w:lineRule="auto"/>
        <w:ind w:firstLineChars="200" w:firstLine="480"/>
        <w:rPr>
          <w:rFonts w:ascii="Times New Roman" w:hAnsi="Times New Roman"/>
        </w:rPr>
      </w:pPr>
      <w:r w:rsidRPr="00541674">
        <w:rPr>
          <w:rFonts w:ascii="Times New Roman" w:hAnsi="Times New Roman" w:hint="eastAsia"/>
        </w:rPr>
        <w:t>如发生下述情况之一时，可</w:t>
      </w:r>
      <w:proofErr w:type="gramStart"/>
      <w:r w:rsidRPr="00541674">
        <w:rPr>
          <w:rFonts w:ascii="Times New Roman" w:hAnsi="Times New Roman" w:hint="eastAsia"/>
        </w:rPr>
        <w:t>增加</w:t>
      </w:r>
      <w:r>
        <w:rPr>
          <w:rFonts w:ascii="Times New Roman" w:hAnsi="Times New Roman" w:hint="eastAsia"/>
        </w:rPr>
        <w:t>证</w:t>
      </w:r>
      <w:proofErr w:type="gramEnd"/>
      <w:r>
        <w:rPr>
          <w:rFonts w:ascii="Times New Roman" w:hAnsi="Times New Roman" w:hint="eastAsia"/>
        </w:rPr>
        <w:t>后</w:t>
      </w:r>
      <w:r w:rsidR="001F612F">
        <w:rPr>
          <w:rFonts w:ascii="Times New Roman" w:hAnsi="Times New Roman" w:hint="eastAsia"/>
        </w:rPr>
        <w:t>监督</w:t>
      </w:r>
      <w:r w:rsidRPr="00541674">
        <w:rPr>
          <w:rFonts w:ascii="Times New Roman" w:hAnsi="Times New Roman" w:hint="eastAsia"/>
        </w:rPr>
        <w:t>频次</w:t>
      </w:r>
      <w:r>
        <w:rPr>
          <w:rFonts w:ascii="Times New Roman" w:hAnsi="Times New Roman" w:hint="eastAsia"/>
        </w:rPr>
        <w:t>：</w:t>
      </w:r>
    </w:p>
    <w:p w14:paraId="6E20C2C9" w14:textId="288961E5" w:rsidR="006277DC" w:rsidRPr="006277DC" w:rsidRDefault="006277DC" w:rsidP="001F63CC">
      <w:pPr>
        <w:autoSpaceDE w:val="0"/>
        <w:autoSpaceDN w:val="0"/>
        <w:adjustRightInd w:val="0"/>
        <w:spacing w:line="360" w:lineRule="auto"/>
        <w:ind w:leftChars="200" w:left="1133" w:hangingChars="272" w:hanging="653"/>
        <w:rPr>
          <w:rFonts w:ascii="Times New Roman" w:hAnsi="Times New Roman"/>
        </w:rPr>
      </w:pPr>
      <w:r w:rsidRPr="006277DC">
        <w:rPr>
          <w:rFonts w:ascii="Times New Roman" w:hAnsi="Times New Roman" w:hint="eastAsia"/>
        </w:rPr>
        <w:t>（</w:t>
      </w:r>
      <w:r w:rsidRPr="006277DC">
        <w:rPr>
          <w:rFonts w:ascii="Times New Roman" w:hAnsi="Times New Roman"/>
        </w:rPr>
        <w:t>1</w:t>
      </w:r>
      <w:r w:rsidRPr="006277DC">
        <w:rPr>
          <w:rFonts w:ascii="Times New Roman" w:hAnsi="Times New Roman"/>
        </w:rPr>
        <w:t>）获证产品出现严重安全问题或用户对</w:t>
      </w:r>
      <w:r w:rsidR="001F612F">
        <w:rPr>
          <w:rFonts w:ascii="Times New Roman" w:hAnsi="Times New Roman" w:hint="eastAsia"/>
        </w:rPr>
        <w:t>软件</w:t>
      </w:r>
      <w:r w:rsidRPr="006277DC">
        <w:rPr>
          <w:rFonts w:ascii="Times New Roman" w:hAnsi="Times New Roman"/>
        </w:rPr>
        <w:t>产品供应</w:t>
      </w:r>
      <w:proofErr w:type="gramStart"/>
      <w:r w:rsidRPr="006277DC">
        <w:rPr>
          <w:rFonts w:ascii="Times New Roman" w:hAnsi="Times New Roman"/>
        </w:rPr>
        <w:t>链安全</w:t>
      </w:r>
      <w:proofErr w:type="gramEnd"/>
      <w:r w:rsidRPr="006277DC">
        <w:rPr>
          <w:rFonts w:ascii="Times New Roman" w:hAnsi="Times New Roman"/>
        </w:rPr>
        <w:t>保障有投诉并经查实为持证人责任的</w:t>
      </w:r>
      <w:r w:rsidR="00860BE2">
        <w:rPr>
          <w:rFonts w:ascii="Times New Roman" w:hAnsi="Times New Roman" w:hint="eastAsia"/>
        </w:rPr>
        <w:t>；</w:t>
      </w:r>
    </w:p>
    <w:p w14:paraId="79DD9B2B" w14:textId="335A7EDD" w:rsidR="006277DC" w:rsidRPr="006277DC" w:rsidRDefault="006277DC" w:rsidP="001F63CC">
      <w:pPr>
        <w:autoSpaceDE w:val="0"/>
        <w:autoSpaceDN w:val="0"/>
        <w:adjustRightInd w:val="0"/>
        <w:spacing w:line="360" w:lineRule="auto"/>
        <w:ind w:leftChars="200" w:left="991" w:hangingChars="213" w:hanging="511"/>
        <w:rPr>
          <w:rFonts w:ascii="Times New Roman" w:hAnsi="Times New Roman"/>
        </w:rPr>
      </w:pPr>
      <w:r w:rsidRPr="006277DC">
        <w:rPr>
          <w:rFonts w:ascii="Times New Roman" w:hAnsi="Times New Roman" w:hint="eastAsia"/>
        </w:rPr>
        <w:t>（</w:t>
      </w:r>
      <w:r w:rsidRPr="006277DC">
        <w:rPr>
          <w:rFonts w:ascii="Times New Roman" w:hAnsi="Times New Roman"/>
        </w:rPr>
        <w:t>2</w:t>
      </w:r>
      <w:r w:rsidRPr="006277DC">
        <w:rPr>
          <w:rFonts w:ascii="Times New Roman" w:hAnsi="Times New Roman"/>
        </w:rPr>
        <w:t>）</w:t>
      </w:r>
      <w:r w:rsidR="00F7537F" w:rsidRPr="00F7537F">
        <w:rPr>
          <w:rFonts w:ascii="Times New Roman" w:hAnsi="Times New Roman" w:hint="eastAsia"/>
        </w:rPr>
        <w:t>赛</w:t>
      </w:r>
      <w:proofErr w:type="gramStart"/>
      <w:r w:rsidR="00F7537F" w:rsidRPr="00F7537F">
        <w:rPr>
          <w:rFonts w:ascii="Times New Roman" w:hAnsi="Times New Roman" w:hint="eastAsia"/>
        </w:rPr>
        <w:t>迪</w:t>
      </w:r>
      <w:proofErr w:type="gramEnd"/>
      <w:r w:rsidR="00F7537F" w:rsidRPr="00F7537F">
        <w:rPr>
          <w:rFonts w:ascii="Times New Roman" w:hAnsi="Times New Roman" w:hint="eastAsia"/>
        </w:rPr>
        <w:t>认证中心</w:t>
      </w:r>
      <w:r w:rsidRPr="006277DC">
        <w:rPr>
          <w:rFonts w:ascii="Times New Roman" w:hAnsi="Times New Roman"/>
        </w:rPr>
        <w:t>有足够理由对获证产品与认证要求的符合性提出质疑时</w:t>
      </w:r>
      <w:r w:rsidR="00860BE2">
        <w:rPr>
          <w:rFonts w:ascii="Times New Roman" w:hAnsi="Times New Roman" w:hint="eastAsia"/>
        </w:rPr>
        <w:t>；</w:t>
      </w:r>
    </w:p>
    <w:p w14:paraId="113A30C0" w14:textId="4E1879A5" w:rsidR="006277DC" w:rsidRPr="006277DC" w:rsidRDefault="006277DC" w:rsidP="001F63CC">
      <w:pPr>
        <w:autoSpaceDE w:val="0"/>
        <w:autoSpaceDN w:val="0"/>
        <w:adjustRightInd w:val="0"/>
        <w:spacing w:line="360" w:lineRule="auto"/>
        <w:ind w:leftChars="200" w:left="1133" w:hangingChars="272" w:hanging="653"/>
        <w:rPr>
          <w:rFonts w:ascii="Times New Roman" w:hAnsi="Times New Roman"/>
        </w:rPr>
      </w:pPr>
      <w:r w:rsidRPr="006277DC">
        <w:rPr>
          <w:rFonts w:ascii="Times New Roman" w:hAnsi="Times New Roman" w:hint="eastAsia"/>
        </w:rPr>
        <w:t>（</w:t>
      </w:r>
      <w:r w:rsidRPr="006277DC">
        <w:rPr>
          <w:rFonts w:ascii="Times New Roman" w:hAnsi="Times New Roman"/>
        </w:rPr>
        <w:t>3</w:t>
      </w:r>
      <w:r w:rsidRPr="006277DC">
        <w:rPr>
          <w:rFonts w:ascii="Times New Roman" w:hAnsi="Times New Roman"/>
        </w:rPr>
        <w:t>）有足够信息表明因</w:t>
      </w:r>
      <w:r w:rsidR="001F612F">
        <w:rPr>
          <w:rFonts w:ascii="Times New Roman" w:hAnsi="Times New Roman" w:hint="eastAsia"/>
        </w:rPr>
        <w:t>软件产品成分、供应活动、组织机构</w:t>
      </w:r>
      <w:r w:rsidRPr="006277DC">
        <w:rPr>
          <w:rFonts w:ascii="Times New Roman" w:hAnsi="Times New Roman"/>
        </w:rPr>
        <w:t>等</w:t>
      </w:r>
      <w:r w:rsidR="001F612F">
        <w:rPr>
          <w:rFonts w:ascii="Times New Roman" w:hAnsi="Times New Roman" w:hint="eastAsia"/>
        </w:rPr>
        <w:t>变更</w:t>
      </w:r>
      <w:r w:rsidRPr="006277DC">
        <w:rPr>
          <w:rFonts w:ascii="Times New Roman" w:hAnsi="Times New Roman"/>
        </w:rPr>
        <w:t>，从而可能影响</w:t>
      </w:r>
      <w:r w:rsidR="001F612F">
        <w:rPr>
          <w:rFonts w:ascii="Times New Roman" w:hAnsi="Times New Roman" w:hint="eastAsia"/>
        </w:rPr>
        <w:t>软件产品供应</w:t>
      </w:r>
      <w:proofErr w:type="gramStart"/>
      <w:r w:rsidR="001F612F">
        <w:rPr>
          <w:rFonts w:ascii="Times New Roman" w:hAnsi="Times New Roman" w:hint="eastAsia"/>
        </w:rPr>
        <w:t>链安全</w:t>
      </w:r>
      <w:proofErr w:type="gramEnd"/>
      <w:r w:rsidRPr="006277DC">
        <w:rPr>
          <w:rFonts w:ascii="Times New Roman" w:hAnsi="Times New Roman" w:hint="eastAsia"/>
        </w:rPr>
        <w:t>时</w:t>
      </w:r>
      <w:r w:rsidR="00860BE2">
        <w:rPr>
          <w:rFonts w:ascii="Times New Roman" w:hAnsi="Times New Roman" w:hint="eastAsia"/>
        </w:rPr>
        <w:t>。</w:t>
      </w:r>
    </w:p>
    <w:p w14:paraId="2A7DD201" w14:textId="629D3BD0" w:rsidR="00541674" w:rsidRDefault="00F7537F" w:rsidP="006277DC">
      <w:pPr>
        <w:autoSpaceDE w:val="0"/>
        <w:autoSpaceDN w:val="0"/>
        <w:adjustRightInd w:val="0"/>
        <w:spacing w:line="360" w:lineRule="auto"/>
        <w:ind w:firstLineChars="200" w:firstLine="480"/>
        <w:rPr>
          <w:rFonts w:ascii="Times New Roman" w:hAnsi="Times New Roman"/>
        </w:rPr>
      </w:pPr>
      <w:r w:rsidRPr="00F7537F">
        <w:rPr>
          <w:rFonts w:ascii="Times New Roman" w:hAnsi="Times New Roman" w:hint="eastAsia"/>
        </w:rPr>
        <w:t>赛</w:t>
      </w:r>
      <w:proofErr w:type="gramStart"/>
      <w:r w:rsidRPr="00F7537F">
        <w:rPr>
          <w:rFonts w:ascii="Times New Roman" w:hAnsi="Times New Roman" w:hint="eastAsia"/>
        </w:rPr>
        <w:t>迪</w:t>
      </w:r>
      <w:proofErr w:type="gramEnd"/>
      <w:r w:rsidRPr="00F7537F">
        <w:rPr>
          <w:rFonts w:ascii="Times New Roman" w:hAnsi="Times New Roman" w:hint="eastAsia"/>
        </w:rPr>
        <w:t>认证中心</w:t>
      </w:r>
      <w:r w:rsidR="006277DC" w:rsidRPr="006277DC">
        <w:rPr>
          <w:rFonts w:ascii="Times New Roman" w:hAnsi="Times New Roman" w:hint="eastAsia"/>
        </w:rPr>
        <w:t>可根据</w:t>
      </w:r>
      <w:r w:rsidR="002F6E32">
        <w:rPr>
          <w:rFonts w:ascii="Times New Roman" w:hAnsi="Times New Roman" w:hint="eastAsia"/>
        </w:rPr>
        <w:t>申请认证单位</w:t>
      </w:r>
      <w:r w:rsidR="006277DC" w:rsidRPr="006277DC">
        <w:rPr>
          <w:rFonts w:ascii="Times New Roman" w:hAnsi="Times New Roman" w:hint="eastAsia"/>
        </w:rPr>
        <w:t>的</w:t>
      </w:r>
      <w:r w:rsidR="002F6E32">
        <w:rPr>
          <w:rFonts w:ascii="Times New Roman" w:hAnsi="Times New Roman" w:hint="eastAsia"/>
        </w:rPr>
        <w:t>软件</w:t>
      </w:r>
      <w:r w:rsidR="006277DC" w:rsidRPr="006277DC">
        <w:rPr>
          <w:rFonts w:ascii="Times New Roman" w:hAnsi="Times New Roman" w:hint="eastAsia"/>
        </w:rPr>
        <w:t>产品特性等原因适当延长</w:t>
      </w:r>
      <w:r w:rsidR="002F6E32">
        <w:rPr>
          <w:rFonts w:ascii="Times New Roman" w:hAnsi="Times New Roman" w:hint="eastAsia"/>
        </w:rPr>
        <w:t>监督</w:t>
      </w:r>
      <w:r w:rsidR="006277DC" w:rsidRPr="006277DC">
        <w:rPr>
          <w:rFonts w:ascii="Times New Roman" w:hAnsi="Times New Roman" w:hint="eastAsia"/>
        </w:rPr>
        <w:t>周期，一般不超过</w:t>
      </w:r>
      <w:r w:rsidR="006277DC" w:rsidRPr="006277DC">
        <w:rPr>
          <w:rFonts w:ascii="Times New Roman" w:hAnsi="Times New Roman"/>
        </w:rPr>
        <w:t>6</w:t>
      </w:r>
      <w:r w:rsidR="006277DC" w:rsidRPr="006277DC">
        <w:rPr>
          <w:rFonts w:ascii="Times New Roman" w:hAnsi="Times New Roman" w:hint="eastAsia"/>
        </w:rPr>
        <w:t>个月。由于不可抗拒因素需要延长</w:t>
      </w:r>
      <w:r w:rsidR="002F6E32">
        <w:rPr>
          <w:rFonts w:ascii="Times New Roman" w:hAnsi="Times New Roman" w:hint="eastAsia"/>
        </w:rPr>
        <w:t>监督</w:t>
      </w:r>
      <w:r w:rsidR="006277DC" w:rsidRPr="006277DC">
        <w:rPr>
          <w:rFonts w:ascii="Times New Roman" w:hAnsi="Times New Roman" w:hint="eastAsia"/>
        </w:rPr>
        <w:t>周期的，</w:t>
      </w:r>
      <w:r w:rsidR="006277DC">
        <w:rPr>
          <w:rFonts w:ascii="Times New Roman" w:hAnsi="Times New Roman" w:hint="eastAsia"/>
        </w:rPr>
        <w:t>经</w:t>
      </w:r>
      <w:r w:rsidRPr="00F7537F">
        <w:rPr>
          <w:rFonts w:ascii="Times New Roman" w:hAnsi="Times New Roman" w:hint="eastAsia"/>
        </w:rPr>
        <w:t>赛</w:t>
      </w:r>
      <w:proofErr w:type="gramStart"/>
      <w:r w:rsidRPr="00F7537F">
        <w:rPr>
          <w:rFonts w:ascii="Times New Roman" w:hAnsi="Times New Roman" w:hint="eastAsia"/>
        </w:rPr>
        <w:t>迪</w:t>
      </w:r>
      <w:proofErr w:type="gramEnd"/>
      <w:r w:rsidRPr="00F7537F">
        <w:rPr>
          <w:rFonts w:ascii="Times New Roman" w:hAnsi="Times New Roman" w:hint="eastAsia"/>
        </w:rPr>
        <w:t>认证中心</w:t>
      </w:r>
      <w:r w:rsidR="006277DC" w:rsidRPr="006277DC">
        <w:rPr>
          <w:rFonts w:ascii="Times New Roman" w:hAnsi="Times New Roman" w:hint="eastAsia"/>
        </w:rPr>
        <w:t>研究同意并</w:t>
      </w:r>
      <w:r w:rsidR="006277DC">
        <w:rPr>
          <w:rFonts w:ascii="Times New Roman" w:hAnsi="Times New Roman" w:hint="eastAsia"/>
        </w:rPr>
        <w:t>做</w:t>
      </w:r>
      <w:r w:rsidR="006277DC" w:rsidRPr="006277DC">
        <w:rPr>
          <w:rFonts w:ascii="Times New Roman" w:hAnsi="Times New Roman" w:hint="eastAsia"/>
        </w:rPr>
        <w:t>出延长</w:t>
      </w:r>
      <w:r w:rsidR="002F6E32">
        <w:rPr>
          <w:rFonts w:ascii="Times New Roman" w:hAnsi="Times New Roman" w:hint="eastAsia"/>
        </w:rPr>
        <w:t>监督</w:t>
      </w:r>
      <w:r w:rsidR="006277DC" w:rsidRPr="006277DC">
        <w:rPr>
          <w:rFonts w:ascii="Times New Roman" w:hAnsi="Times New Roman" w:hint="eastAsia"/>
        </w:rPr>
        <w:t>周期的决定。</w:t>
      </w:r>
    </w:p>
    <w:p w14:paraId="2F3618B2" w14:textId="5C6F291B" w:rsidR="006277DC" w:rsidRPr="00860BE2" w:rsidRDefault="00860BE2" w:rsidP="002C44B7">
      <w:pPr>
        <w:pStyle w:val="3"/>
        <w:numPr>
          <w:ilvl w:val="2"/>
          <w:numId w:val="3"/>
        </w:numPr>
        <w:spacing w:before="0" w:after="0" w:line="360" w:lineRule="auto"/>
        <w:ind w:left="567"/>
        <w:rPr>
          <w:rFonts w:ascii="Times New Roman" w:hAnsi="Times New Roman"/>
          <w:sz w:val="28"/>
          <w:szCs w:val="28"/>
        </w:rPr>
      </w:pPr>
      <w:r>
        <w:rPr>
          <w:rFonts w:ascii="Times New Roman" w:hAnsi="Times New Roman" w:hint="eastAsia"/>
          <w:sz w:val="28"/>
          <w:szCs w:val="28"/>
        </w:rPr>
        <w:lastRenderedPageBreak/>
        <w:t xml:space="preserve"> </w:t>
      </w:r>
      <w:bookmarkStart w:id="18" w:name="_Toc165985112"/>
      <w:r w:rsidR="00947EF3">
        <w:rPr>
          <w:rFonts w:ascii="Times New Roman" w:hAnsi="Times New Roman" w:hint="eastAsia"/>
          <w:sz w:val="28"/>
          <w:szCs w:val="28"/>
        </w:rPr>
        <w:t>获证后监督</w:t>
      </w:r>
      <w:r w:rsidR="006277DC" w:rsidRPr="00860BE2">
        <w:rPr>
          <w:rFonts w:ascii="Times New Roman" w:hAnsi="Times New Roman" w:hint="eastAsia"/>
          <w:sz w:val="28"/>
          <w:szCs w:val="28"/>
        </w:rPr>
        <w:t>方式</w:t>
      </w:r>
      <w:bookmarkEnd w:id="18"/>
    </w:p>
    <w:p w14:paraId="7620F38B" w14:textId="7417230B" w:rsidR="00B04DCE" w:rsidRDefault="007A5226" w:rsidP="00AF13E1">
      <w:pPr>
        <w:autoSpaceDE w:val="0"/>
        <w:autoSpaceDN w:val="0"/>
        <w:adjustRightInd w:val="0"/>
        <w:spacing w:line="360" w:lineRule="auto"/>
        <w:ind w:firstLineChars="200" w:firstLine="480"/>
        <w:rPr>
          <w:rFonts w:ascii="Times New Roman" w:hAnsi="Times New Roman"/>
        </w:rPr>
      </w:pPr>
      <w:r w:rsidRPr="007A5226">
        <w:rPr>
          <w:rFonts w:ascii="Times New Roman" w:hAnsi="Times New Roman" w:hint="eastAsia"/>
        </w:rPr>
        <w:t>获证后</w:t>
      </w:r>
      <w:r w:rsidR="00B17228">
        <w:rPr>
          <w:rFonts w:ascii="Times New Roman" w:hAnsi="Times New Roman" w:hint="eastAsia"/>
        </w:rPr>
        <w:t>监督</w:t>
      </w:r>
      <w:r w:rsidRPr="007A5226">
        <w:rPr>
          <w:rFonts w:ascii="Times New Roman" w:hAnsi="Times New Roman" w:hint="eastAsia"/>
        </w:rPr>
        <w:t>由</w:t>
      </w:r>
      <w:r w:rsidR="001D31C2">
        <w:rPr>
          <w:rFonts w:ascii="Times New Roman" w:hAnsi="Times New Roman" w:hint="eastAsia"/>
        </w:rPr>
        <w:t>赛</w:t>
      </w:r>
      <w:proofErr w:type="gramStart"/>
      <w:r w:rsidR="001D31C2">
        <w:rPr>
          <w:rFonts w:ascii="Times New Roman" w:hAnsi="Times New Roman" w:hint="eastAsia"/>
        </w:rPr>
        <w:t>迪</w:t>
      </w:r>
      <w:proofErr w:type="gramEnd"/>
      <w:r w:rsidR="001D31C2">
        <w:rPr>
          <w:rFonts w:ascii="Times New Roman" w:hAnsi="Times New Roman" w:hint="eastAsia"/>
        </w:rPr>
        <w:t>认证中心</w:t>
      </w:r>
      <w:r w:rsidR="00F366D5">
        <w:rPr>
          <w:rFonts w:ascii="Times New Roman" w:hAnsi="Times New Roman" w:hint="eastAsia"/>
        </w:rPr>
        <w:t>检查员</w:t>
      </w:r>
      <w:r w:rsidRPr="007A5226">
        <w:rPr>
          <w:rFonts w:ascii="Times New Roman" w:hAnsi="Times New Roman" w:hint="eastAsia"/>
        </w:rPr>
        <w:t>实施，可采用现场</w:t>
      </w:r>
      <w:r w:rsidR="00F366D5">
        <w:rPr>
          <w:rFonts w:ascii="Times New Roman" w:hAnsi="Times New Roman" w:hint="eastAsia"/>
        </w:rPr>
        <w:t>检查</w:t>
      </w:r>
      <w:r w:rsidRPr="007A5226">
        <w:rPr>
          <w:rFonts w:ascii="Times New Roman" w:hAnsi="Times New Roman" w:hint="eastAsia"/>
        </w:rPr>
        <w:t>，也可视情况利用远程信息化手段开展。对已获证的软件产品，依据初次</w:t>
      </w:r>
      <w:r w:rsidR="00AC43A9">
        <w:rPr>
          <w:rFonts w:ascii="Times New Roman" w:hAnsi="Times New Roman" w:hint="eastAsia"/>
        </w:rPr>
        <w:t>测评</w:t>
      </w:r>
      <w:r w:rsidRPr="007A5226">
        <w:rPr>
          <w:rFonts w:ascii="Times New Roman" w:hAnsi="Times New Roman" w:hint="eastAsia"/>
        </w:rPr>
        <w:t>结果选取重点指标项进行再次确认。</w:t>
      </w:r>
    </w:p>
    <w:p w14:paraId="2A2C5167" w14:textId="52C12145" w:rsidR="00F7537F" w:rsidRPr="00860BE2" w:rsidRDefault="00860BE2" w:rsidP="002C44B7">
      <w:pPr>
        <w:pStyle w:val="3"/>
        <w:numPr>
          <w:ilvl w:val="2"/>
          <w:numId w:val="3"/>
        </w:numPr>
        <w:spacing w:before="0" w:after="0" w:line="360" w:lineRule="auto"/>
        <w:ind w:left="567"/>
        <w:rPr>
          <w:rFonts w:ascii="Times New Roman" w:hAnsi="Times New Roman"/>
          <w:sz w:val="28"/>
          <w:szCs w:val="28"/>
        </w:rPr>
      </w:pPr>
      <w:r>
        <w:rPr>
          <w:rFonts w:ascii="Times New Roman" w:hAnsi="Times New Roman" w:hint="eastAsia"/>
          <w:sz w:val="28"/>
          <w:szCs w:val="28"/>
        </w:rPr>
        <w:t xml:space="preserve"> </w:t>
      </w:r>
      <w:bookmarkStart w:id="19" w:name="_Toc165985113"/>
      <w:r w:rsidR="00947EF3">
        <w:rPr>
          <w:rFonts w:ascii="Times New Roman" w:hAnsi="Times New Roman" w:hint="eastAsia"/>
          <w:sz w:val="28"/>
          <w:szCs w:val="28"/>
        </w:rPr>
        <w:t>获证后监督</w:t>
      </w:r>
      <w:r w:rsidR="00F7537F" w:rsidRPr="00860BE2">
        <w:rPr>
          <w:rFonts w:ascii="Times New Roman" w:hAnsi="Times New Roman" w:hint="eastAsia"/>
          <w:sz w:val="28"/>
          <w:szCs w:val="28"/>
        </w:rPr>
        <w:t>结果决定</w:t>
      </w:r>
      <w:bookmarkEnd w:id="19"/>
    </w:p>
    <w:p w14:paraId="18107F23" w14:textId="1132CBD5" w:rsidR="00F7537F" w:rsidRPr="00F7537F" w:rsidRDefault="00F7537F" w:rsidP="00F7537F">
      <w:pPr>
        <w:autoSpaceDE w:val="0"/>
        <w:autoSpaceDN w:val="0"/>
        <w:adjustRightInd w:val="0"/>
        <w:spacing w:line="360" w:lineRule="auto"/>
        <w:ind w:firstLineChars="200" w:firstLine="480"/>
        <w:rPr>
          <w:rFonts w:ascii="Times New Roman" w:hAnsi="Times New Roman"/>
        </w:rPr>
      </w:pPr>
      <w:r w:rsidRPr="00F7537F">
        <w:rPr>
          <w:rFonts w:ascii="Times New Roman" w:hAnsi="Times New Roman" w:hint="eastAsia"/>
        </w:rPr>
        <w:t>赛</w:t>
      </w:r>
      <w:proofErr w:type="gramStart"/>
      <w:r w:rsidRPr="00F7537F">
        <w:rPr>
          <w:rFonts w:ascii="Times New Roman" w:hAnsi="Times New Roman" w:hint="eastAsia"/>
        </w:rPr>
        <w:t>迪</w:t>
      </w:r>
      <w:proofErr w:type="gramEnd"/>
      <w:r w:rsidRPr="00F7537F">
        <w:rPr>
          <w:rFonts w:ascii="Times New Roman" w:hAnsi="Times New Roman" w:hint="eastAsia"/>
        </w:rPr>
        <w:t>认证中心</w:t>
      </w:r>
      <w:r w:rsidR="00D2299A">
        <w:rPr>
          <w:rFonts w:ascii="Times New Roman" w:hAnsi="Times New Roman" w:hint="eastAsia"/>
        </w:rPr>
        <w:t>经评价做出监督结论</w:t>
      </w:r>
      <w:r w:rsidRPr="00F7537F">
        <w:rPr>
          <w:rFonts w:ascii="Times New Roman" w:hAnsi="Times New Roman" w:hint="eastAsia"/>
        </w:rPr>
        <w:t>，并将</w:t>
      </w:r>
      <w:r w:rsidR="00D2299A">
        <w:rPr>
          <w:rFonts w:ascii="Times New Roman" w:hAnsi="Times New Roman" w:hint="eastAsia"/>
        </w:rPr>
        <w:t>监督结论</w:t>
      </w:r>
      <w:r w:rsidRPr="00F7537F">
        <w:rPr>
          <w:rFonts w:ascii="Times New Roman" w:hAnsi="Times New Roman" w:hint="eastAsia"/>
        </w:rPr>
        <w:t>通知认证委托人</w:t>
      </w:r>
      <w:r w:rsidR="003B2431">
        <w:rPr>
          <w:rFonts w:ascii="Times New Roman" w:hAnsi="Times New Roman" w:hint="eastAsia"/>
        </w:rPr>
        <w:t>。</w:t>
      </w:r>
      <w:r w:rsidR="00D2299A">
        <w:rPr>
          <w:rFonts w:ascii="Times New Roman" w:hAnsi="Times New Roman" w:hint="eastAsia"/>
        </w:rPr>
        <w:t>监督结论</w:t>
      </w:r>
      <w:r w:rsidRPr="00F7537F">
        <w:rPr>
          <w:rFonts w:ascii="Times New Roman" w:hAnsi="Times New Roman" w:hint="eastAsia"/>
        </w:rPr>
        <w:t>分为</w:t>
      </w:r>
      <w:r w:rsidR="003B2431">
        <w:rPr>
          <w:rFonts w:ascii="Times New Roman" w:hAnsi="Times New Roman" w:hint="eastAsia"/>
        </w:rPr>
        <w:t>“</w:t>
      </w:r>
      <w:r w:rsidR="003B2431" w:rsidRPr="00F7537F">
        <w:rPr>
          <w:rFonts w:ascii="Times New Roman" w:hAnsi="Times New Roman" w:hint="eastAsia"/>
        </w:rPr>
        <w:t>通过</w:t>
      </w:r>
      <w:r w:rsidR="003B2431">
        <w:rPr>
          <w:rFonts w:ascii="Times New Roman" w:hAnsi="Times New Roman" w:hint="eastAsia"/>
        </w:rPr>
        <w:t>”</w:t>
      </w:r>
      <w:r w:rsidR="00C50862">
        <w:rPr>
          <w:rFonts w:ascii="Times New Roman" w:hAnsi="Times New Roman" w:hint="eastAsia"/>
        </w:rPr>
        <w:t>或</w:t>
      </w:r>
      <w:r w:rsidR="003B2431">
        <w:rPr>
          <w:rFonts w:ascii="Times New Roman" w:hAnsi="Times New Roman" w:hint="eastAsia"/>
        </w:rPr>
        <w:t>“</w:t>
      </w:r>
      <w:r w:rsidR="003B2431" w:rsidRPr="00F7537F">
        <w:rPr>
          <w:rFonts w:ascii="Times New Roman" w:hAnsi="Times New Roman" w:hint="eastAsia"/>
        </w:rPr>
        <w:t>不通过</w:t>
      </w:r>
      <w:r w:rsidR="003B2431">
        <w:rPr>
          <w:rFonts w:ascii="Times New Roman" w:hAnsi="Times New Roman" w:hint="eastAsia"/>
        </w:rPr>
        <w:t>”</w:t>
      </w:r>
      <w:r w:rsidRPr="00F7537F">
        <w:rPr>
          <w:rFonts w:ascii="Times New Roman" w:hAnsi="Times New Roman" w:hint="eastAsia"/>
        </w:rPr>
        <w:t>。凡存在下列情况之一的，</w:t>
      </w:r>
      <w:r w:rsidR="00947EF3">
        <w:rPr>
          <w:rFonts w:ascii="Times New Roman" w:hAnsi="Times New Roman" w:hint="eastAsia"/>
        </w:rPr>
        <w:t>监督</w:t>
      </w:r>
      <w:r w:rsidRPr="00F7537F">
        <w:rPr>
          <w:rFonts w:ascii="Times New Roman" w:hAnsi="Times New Roman" w:hint="eastAsia"/>
        </w:rPr>
        <w:t>结论为</w:t>
      </w:r>
      <w:r w:rsidR="003B2431">
        <w:rPr>
          <w:rFonts w:ascii="Times New Roman" w:hAnsi="Times New Roman" w:hint="eastAsia"/>
        </w:rPr>
        <w:t>“</w:t>
      </w:r>
      <w:r w:rsidR="003B2431" w:rsidRPr="00F7537F">
        <w:rPr>
          <w:rFonts w:ascii="Times New Roman" w:hAnsi="Times New Roman" w:hint="eastAsia"/>
        </w:rPr>
        <w:t>不通过</w:t>
      </w:r>
      <w:r w:rsidR="003B2431">
        <w:rPr>
          <w:rFonts w:ascii="Times New Roman" w:hAnsi="Times New Roman" w:hint="eastAsia"/>
        </w:rPr>
        <w:t>”</w:t>
      </w:r>
      <w:r w:rsidRPr="00F7537F">
        <w:rPr>
          <w:rFonts w:ascii="Times New Roman" w:hAnsi="Times New Roman" w:hint="eastAsia"/>
        </w:rPr>
        <w:t>：</w:t>
      </w:r>
    </w:p>
    <w:p w14:paraId="4BEA2872" w14:textId="62E5198F" w:rsidR="00F7537F" w:rsidRPr="00F7537F" w:rsidRDefault="00F7537F" w:rsidP="00F7537F">
      <w:pPr>
        <w:autoSpaceDE w:val="0"/>
        <w:autoSpaceDN w:val="0"/>
        <w:adjustRightInd w:val="0"/>
        <w:spacing w:line="360" w:lineRule="auto"/>
        <w:ind w:firstLineChars="200" w:firstLine="480"/>
        <w:rPr>
          <w:rFonts w:ascii="Times New Roman" w:hAnsi="Times New Roman"/>
        </w:rPr>
      </w:pPr>
      <w:r w:rsidRPr="00F7537F">
        <w:rPr>
          <w:rFonts w:ascii="Times New Roman" w:hAnsi="Times New Roman" w:hint="eastAsia"/>
        </w:rPr>
        <w:t>（</w:t>
      </w:r>
      <w:r w:rsidRPr="00F7537F">
        <w:rPr>
          <w:rFonts w:ascii="Times New Roman" w:hAnsi="Times New Roman"/>
        </w:rPr>
        <w:t>1</w:t>
      </w:r>
      <w:r w:rsidRPr="00F7537F">
        <w:rPr>
          <w:rFonts w:ascii="Times New Roman" w:hAnsi="Times New Roman"/>
        </w:rPr>
        <w:t>）</w:t>
      </w:r>
      <w:r w:rsidR="00947EF3">
        <w:rPr>
          <w:rFonts w:ascii="Times New Roman" w:hAnsi="Times New Roman"/>
        </w:rPr>
        <w:t>获证后监督</w:t>
      </w:r>
      <w:r w:rsidR="00D2299A">
        <w:rPr>
          <w:rFonts w:ascii="Times New Roman" w:hAnsi="Times New Roman" w:hint="eastAsia"/>
        </w:rPr>
        <w:t>检查</w:t>
      </w:r>
      <w:r w:rsidRPr="00F7537F">
        <w:rPr>
          <w:rFonts w:ascii="Times New Roman" w:hAnsi="Times New Roman"/>
        </w:rPr>
        <w:t>存在</w:t>
      </w:r>
      <w:r w:rsidR="003B2431">
        <w:rPr>
          <w:rFonts w:ascii="Times New Roman" w:hAnsi="Times New Roman" w:hint="eastAsia"/>
        </w:rPr>
        <w:t>不</w:t>
      </w:r>
      <w:r w:rsidR="00C15DE4">
        <w:rPr>
          <w:rFonts w:ascii="Times New Roman" w:hAnsi="Times New Roman" w:hint="eastAsia"/>
        </w:rPr>
        <w:t>符合</w:t>
      </w:r>
      <w:r w:rsidR="003B2431">
        <w:rPr>
          <w:rFonts w:ascii="Times New Roman" w:hAnsi="Times New Roman" w:hint="eastAsia"/>
        </w:rPr>
        <w:t>项；</w:t>
      </w:r>
    </w:p>
    <w:p w14:paraId="711E893C" w14:textId="60703860" w:rsidR="00F7537F" w:rsidRPr="00F7537F" w:rsidRDefault="00F7537F" w:rsidP="00F7537F">
      <w:pPr>
        <w:autoSpaceDE w:val="0"/>
        <w:autoSpaceDN w:val="0"/>
        <w:adjustRightInd w:val="0"/>
        <w:spacing w:line="360" w:lineRule="auto"/>
        <w:ind w:firstLineChars="200" w:firstLine="480"/>
        <w:rPr>
          <w:rFonts w:ascii="Times New Roman" w:hAnsi="Times New Roman"/>
        </w:rPr>
      </w:pPr>
      <w:r w:rsidRPr="00F7537F">
        <w:rPr>
          <w:rFonts w:ascii="Times New Roman" w:hAnsi="Times New Roman" w:hint="eastAsia"/>
        </w:rPr>
        <w:t>（</w:t>
      </w:r>
      <w:r w:rsidRPr="00F7537F">
        <w:rPr>
          <w:rFonts w:ascii="Times New Roman" w:hAnsi="Times New Roman"/>
        </w:rPr>
        <w:t>2</w:t>
      </w:r>
      <w:r w:rsidRPr="00F7537F">
        <w:rPr>
          <w:rFonts w:ascii="Times New Roman" w:hAnsi="Times New Roman"/>
        </w:rPr>
        <w:t>）不</w:t>
      </w:r>
      <w:r w:rsidR="00C15DE4">
        <w:rPr>
          <w:rFonts w:ascii="Times New Roman" w:hAnsi="Times New Roman" w:hint="eastAsia"/>
        </w:rPr>
        <w:t>符合</w:t>
      </w:r>
      <w:r w:rsidRPr="00F7537F">
        <w:rPr>
          <w:rFonts w:ascii="Times New Roman" w:hAnsi="Times New Roman"/>
        </w:rPr>
        <w:t>项整改时间超过</w:t>
      </w:r>
      <w:r w:rsidRPr="00F7537F">
        <w:rPr>
          <w:rFonts w:ascii="Times New Roman" w:hAnsi="Times New Roman"/>
        </w:rPr>
        <w:t>3</w:t>
      </w:r>
      <w:r w:rsidRPr="00F7537F">
        <w:rPr>
          <w:rFonts w:ascii="Times New Roman" w:hAnsi="Times New Roman"/>
        </w:rPr>
        <w:t>个月</w:t>
      </w:r>
      <w:r w:rsidR="003B2431">
        <w:rPr>
          <w:rFonts w:ascii="Times New Roman" w:hAnsi="Times New Roman" w:hint="eastAsia"/>
        </w:rPr>
        <w:t>。</w:t>
      </w:r>
    </w:p>
    <w:p w14:paraId="397C5222" w14:textId="43BCE9BA" w:rsidR="00F7537F" w:rsidRDefault="00A9444D" w:rsidP="00F7537F">
      <w:pPr>
        <w:autoSpaceDE w:val="0"/>
        <w:autoSpaceDN w:val="0"/>
        <w:adjustRightInd w:val="0"/>
        <w:spacing w:line="360" w:lineRule="auto"/>
        <w:ind w:firstLineChars="200" w:firstLine="480"/>
        <w:rPr>
          <w:rFonts w:ascii="Times New Roman" w:hAnsi="Times New Roman"/>
        </w:rPr>
      </w:pPr>
      <w:r>
        <w:rPr>
          <w:rFonts w:ascii="Times New Roman" w:hAnsi="Times New Roman" w:hint="eastAsia"/>
        </w:rPr>
        <w:t>若</w:t>
      </w:r>
      <w:r w:rsidR="00947EF3">
        <w:rPr>
          <w:rFonts w:ascii="Times New Roman" w:hAnsi="Times New Roman" w:hint="eastAsia"/>
        </w:rPr>
        <w:t>获证后监督</w:t>
      </w:r>
      <w:r w:rsidR="00F7537F" w:rsidRPr="00F7537F">
        <w:rPr>
          <w:rFonts w:ascii="Times New Roman" w:hAnsi="Times New Roman" w:hint="eastAsia"/>
        </w:rPr>
        <w:t>结论为</w:t>
      </w:r>
      <w:r>
        <w:rPr>
          <w:rFonts w:ascii="Times New Roman" w:hAnsi="Times New Roman" w:hint="eastAsia"/>
        </w:rPr>
        <w:t>“通过”</w:t>
      </w:r>
      <w:r w:rsidR="00F7537F" w:rsidRPr="00F7537F">
        <w:rPr>
          <w:rFonts w:ascii="Times New Roman" w:hAnsi="Times New Roman" w:hint="eastAsia"/>
        </w:rPr>
        <w:t>，</w:t>
      </w:r>
      <w:r w:rsidR="00F463C2" w:rsidRPr="00F7537F">
        <w:rPr>
          <w:rFonts w:ascii="Times New Roman" w:hAnsi="Times New Roman" w:hint="eastAsia"/>
        </w:rPr>
        <w:t>赛</w:t>
      </w:r>
      <w:proofErr w:type="gramStart"/>
      <w:r w:rsidR="00F463C2" w:rsidRPr="00F7537F">
        <w:rPr>
          <w:rFonts w:ascii="Times New Roman" w:hAnsi="Times New Roman" w:hint="eastAsia"/>
        </w:rPr>
        <w:t>迪</w:t>
      </w:r>
      <w:proofErr w:type="gramEnd"/>
      <w:r w:rsidR="00F463C2" w:rsidRPr="00F7537F">
        <w:rPr>
          <w:rFonts w:ascii="Times New Roman" w:hAnsi="Times New Roman" w:hint="eastAsia"/>
        </w:rPr>
        <w:t>认证中心</w:t>
      </w:r>
      <w:r w:rsidR="00F7537F" w:rsidRPr="00F7537F">
        <w:rPr>
          <w:rFonts w:ascii="Times New Roman" w:hAnsi="Times New Roman" w:hint="eastAsia"/>
        </w:rPr>
        <w:t>保持其证书；</w:t>
      </w:r>
      <w:r>
        <w:rPr>
          <w:rFonts w:ascii="Times New Roman" w:hAnsi="Times New Roman" w:hint="eastAsia"/>
        </w:rPr>
        <w:t>若</w:t>
      </w:r>
      <w:r w:rsidR="00F7537F" w:rsidRPr="00F7537F">
        <w:rPr>
          <w:rFonts w:ascii="Times New Roman" w:hAnsi="Times New Roman" w:hint="eastAsia"/>
        </w:rPr>
        <w:t>获证后结论为</w:t>
      </w:r>
      <w:r>
        <w:rPr>
          <w:rFonts w:ascii="Times New Roman" w:hAnsi="Times New Roman" w:hint="eastAsia"/>
        </w:rPr>
        <w:t>“</w:t>
      </w:r>
      <w:r w:rsidRPr="00F7537F">
        <w:rPr>
          <w:rFonts w:ascii="Times New Roman" w:hAnsi="Times New Roman" w:hint="eastAsia"/>
        </w:rPr>
        <w:t>不通过</w:t>
      </w:r>
      <w:r>
        <w:rPr>
          <w:rFonts w:ascii="Times New Roman" w:hAnsi="Times New Roman" w:hint="eastAsia"/>
        </w:rPr>
        <w:t>”</w:t>
      </w:r>
      <w:r w:rsidR="00F7537F" w:rsidRPr="00F7537F">
        <w:rPr>
          <w:rFonts w:ascii="Times New Roman" w:hAnsi="Times New Roman" w:hint="eastAsia"/>
        </w:rPr>
        <w:t>或不能按要求接受</w:t>
      </w:r>
      <w:r w:rsidR="00947EF3">
        <w:rPr>
          <w:rFonts w:ascii="Times New Roman" w:hAnsi="Times New Roman" w:hint="eastAsia"/>
        </w:rPr>
        <w:t>获证后监督</w:t>
      </w:r>
      <w:r w:rsidR="00F7537F" w:rsidRPr="00F7537F">
        <w:rPr>
          <w:rFonts w:ascii="Times New Roman" w:hAnsi="Times New Roman" w:hint="eastAsia"/>
        </w:rPr>
        <w:t>的，</w:t>
      </w:r>
      <w:r w:rsidR="00F463C2" w:rsidRPr="00F7537F">
        <w:rPr>
          <w:rFonts w:ascii="Times New Roman" w:hAnsi="Times New Roman" w:hint="eastAsia"/>
        </w:rPr>
        <w:t>赛</w:t>
      </w:r>
      <w:proofErr w:type="gramStart"/>
      <w:r w:rsidR="00F463C2" w:rsidRPr="00F7537F">
        <w:rPr>
          <w:rFonts w:ascii="Times New Roman" w:hAnsi="Times New Roman" w:hint="eastAsia"/>
        </w:rPr>
        <w:t>迪</w:t>
      </w:r>
      <w:proofErr w:type="gramEnd"/>
      <w:r w:rsidR="00F463C2" w:rsidRPr="00F7537F">
        <w:rPr>
          <w:rFonts w:ascii="Times New Roman" w:hAnsi="Times New Roman" w:hint="eastAsia"/>
        </w:rPr>
        <w:t>认证中心</w:t>
      </w:r>
      <w:r w:rsidR="00F7537F" w:rsidRPr="00F7537F">
        <w:rPr>
          <w:rFonts w:ascii="Times New Roman" w:hAnsi="Times New Roman" w:hint="eastAsia"/>
        </w:rPr>
        <w:t>按规定暂停或撤销其证书。</w:t>
      </w:r>
    </w:p>
    <w:p w14:paraId="2A783727" w14:textId="77777777" w:rsidR="00882AA1" w:rsidRPr="00D45D19" w:rsidRDefault="00882AA1" w:rsidP="00D45D19">
      <w:pPr>
        <w:pStyle w:val="2"/>
        <w:numPr>
          <w:ilvl w:val="1"/>
          <w:numId w:val="3"/>
        </w:numPr>
        <w:spacing w:before="0" w:after="0" w:line="360" w:lineRule="auto"/>
        <w:ind w:left="567"/>
        <w:rPr>
          <w:rFonts w:ascii="Times New Roman" w:hAnsi="Times New Roman"/>
          <w:kern w:val="0"/>
          <w:sz w:val="28"/>
          <w:szCs w:val="28"/>
        </w:rPr>
      </w:pPr>
      <w:bookmarkStart w:id="20" w:name="_Toc416968478"/>
      <w:bookmarkStart w:id="21" w:name="_Toc416968479"/>
      <w:bookmarkStart w:id="22" w:name="_Toc416968483"/>
      <w:bookmarkStart w:id="23" w:name="_Toc165985114"/>
      <w:bookmarkEnd w:id="20"/>
      <w:bookmarkEnd w:id="21"/>
      <w:bookmarkEnd w:id="22"/>
      <w:r w:rsidRPr="00D45D19">
        <w:rPr>
          <w:rFonts w:ascii="Times New Roman" w:hAnsi="Times New Roman" w:hint="eastAsia"/>
          <w:kern w:val="0"/>
          <w:sz w:val="28"/>
          <w:szCs w:val="28"/>
        </w:rPr>
        <w:t>再认证</w:t>
      </w:r>
      <w:bookmarkEnd w:id="23"/>
    </w:p>
    <w:p w14:paraId="60E89BEC" w14:textId="34B4F60F" w:rsidR="00B408D5" w:rsidRPr="00D32F3F" w:rsidRDefault="00882AA1"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认证证书有效期满的前三个月内，</w:t>
      </w:r>
      <w:r w:rsidR="006B0FA4" w:rsidRPr="00D32F3F">
        <w:rPr>
          <w:rFonts w:ascii="Times New Roman" w:hAnsi="Times New Roman" w:hint="eastAsia"/>
        </w:rPr>
        <w:t>获证方</w:t>
      </w:r>
      <w:r w:rsidRPr="00D32F3F">
        <w:rPr>
          <w:rFonts w:ascii="Times New Roman" w:hAnsi="Times New Roman" w:hint="eastAsia"/>
        </w:rPr>
        <w:t>可申请再认证</w:t>
      </w:r>
      <w:r w:rsidR="008072AC">
        <w:rPr>
          <w:rFonts w:ascii="Times New Roman" w:hAnsi="Times New Roman" w:hint="eastAsia"/>
        </w:rPr>
        <w:t>，即重新申请认证。</w:t>
      </w:r>
    </w:p>
    <w:p w14:paraId="35BFE142" w14:textId="77777777" w:rsidR="00576430" w:rsidRPr="00D32F3F" w:rsidRDefault="00576430" w:rsidP="00D45D19">
      <w:pPr>
        <w:pStyle w:val="af6"/>
        <w:numPr>
          <w:ilvl w:val="0"/>
          <w:numId w:val="3"/>
        </w:numPr>
        <w:spacing w:before="0" w:after="0" w:line="360" w:lineRule="auto"/>
        <w:ind w:left="0" w:firstLine="0"/>
        <w:jc w:val="both"/>
        <w:rPr>
          <w:rFonts w:ascii="Times New Roman" w:hAnsi="Times New Roman"/>
          <w:sz w:val="30"/>
          <w:szCs w:val="30"/>
        </w:rPr>
      </w:pPr>
      <w:bookmarkStart w:id="24" w:name="_Toc165985115"/>
      <w:r w:rsidRPr="00D32F3F">
        <w:rPr>
          <w:rFonts w:ascii="Times New Roman" w:hAnsi="Times New Roman" w:hint="eastAsia"/>
          <w:sz w:val="30"/>
          <w:szCs w:val="30"/>
        </w:rPr>
        <w:t>认证证书</w:t>
      </w:r>
      <w:bookmarkEnd w:id="24"/>
    </w:p>
    <w:p w14:paraId="1D316E4E" w14:textId="77777777" w:rsidR="00576430" w:rsidRPr="00D45D19" w:rsidRDefault="00576430" w:rsidP="00D45D19">
      <w:pPr>
        <w:pStyle w:val="2"/>
        <w:numPr>
          <w:ilvl w:val="1"/>
          <w:numId w:val="3"/>
        </w:numPr>
        <w:spacing w:before="0" w:after="0" w:line="360" w:lineRule="auto"/>
        <w:ind w:left="567"/>
        <w:rPr>
          <w:rFonts w:ascii="Times New Roman" w:hAnsi="Times New Roman"/>
          <w:kern w:val="0"/>
          <w:sz w:val="28"/>
          <w:szCs w:val="28"/>
        </w:rPr>
      </w:pPr>
      <w:bookmarkStart w:id="25" w:name="_Toc165985116"/>
      <w:r w:rsidRPr="00D45D19">
        <w:rPr>
          <w:rFonts w:ascii="Times New Roman" w:hAnsi="Times New Roman" w:hint="eastAsia"/>
          <w:kern w:val="0"/>
          <w:sz w:val="28"/>
          <w:szCs w:val="28"/>
        </w:rPr>
        <w:t>认证证书有效期</w:t>
      </w:r>
      <w:bookmarkEnd w:id="25"/>
    </w:p>
    <w:p w14:paraId="0C616B33" w14:textId="37AC54FC" w:rsidR="00576430" w:rsidRPr="00D32F3F" w:rsidRDefault="00AF152A"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本规则覆盖</w:t>
      </w:r>
      <w:r w:rsidR="00D370DC" w:rsidRPr="00D32F3F">
        <w:rPr>
          <w:rFonts w:ascii="Times New Roman" w:hAnsi="Times New Roman" w:hint="eastAsia"/>
        </w:rPr>
        <w:t>的</w:t>
      </w:r>
      <w:r w:rsidR="00DA21E3" w:rsidRPr="00D32F3F">
        <w:rPr>
          <w:rFonts w:ascii="Times New Roman" w:hAnsi="Times New Roman" w:hint="eastAsia"/>
        </w:rPr>
        <w:t>软件供应</w:t>
      </w:r>
      <w:proofErr w:type="gramStart"/>
      <w:r w:rsidR="00DA21E3" w:rsidRPr="00D32F3F">
        <w:rPr>
          <w:rFonts w:ascii="Times New Roman" w:hAnsi="Times New Roman" w:hint="eastAsia"/>
        </w:rPr>
        <w:t>链安全</w:t>
      </w:r>
      <w:proofErr w:type="gramEnd"/>
      <w:r w:rsidR="00DA21E3" w:rsidRPr="00D32F3F">
        <w:rPr>
          <w:rFonts w:ascii="Times New Roman" w:hAnsi="Times New Roman" w:hint="eastAsia"/>
        </w:rPr>
        <w:t>能力</w:t>
      </w:r>
      <w:r w:rsidR="00FF14EA" w:rsidRPr="00D32F3F">
        <w:rPr>
          <w:rFonts w:ascii="Times New Roman" w:hAnsi="Times New Roman" w:hint="eastAsia"/>
        </w:rPr>
        <w:t>认证</w:t>
      </w:r>
      <w:r w:rsidRPr="00D32F3F">
        <w:rPr>
          <w:rFonts w:ascii="Times New Roman" w:hAnsi="Times New Roman" w:hint="eastAsia"/>
        </w:rPr>
        <w:t>证书有效期为</w:t>
      </w:r>
      <w:r w:rsidR="00414DED" w:rsidRPr="00D32F3F">
        <w:rPr>
          <w:rFonts w:ascii="Times New Roman" w:hAnsi="Times New Roman" w:hint="eastAsia"/>
        </w:rPr>
        <w:t>3</w:t>
      </w:r>
      <w:r w:rsidRPr="00D32F3F">
        <w:rPr>
          <w:rFonts w:ascii="Times New Roman" w:hAnsi="Times New Roman" w:hint="eastAsia"/>
        </w:rPr>
        <w:t>年。有效期满后可重新提出</w:t>
      </w:r>
      <w:r w:rsidR="006638E7">
        <w:rPr>
          <w:rFonts w:ascii="Times New Roman" w:hAnsi="Times New Roman" w:hint="eastAsia"/>
        </w:rPr>
        <w:t>认证</w:t>
      </w:r>
      <w:r w:rsidRPr="00D32F3F">
        <w:rPr>
          <w:rFonts w:ascii="Times New Roman" w:hAnsi="Times New Roman" w:hint="eastAsia"/>
        </w:rPr>
        <w:t>申请。</w:t>
      </w:r>
    </w:p>
    <w:p w14:paraId="105A343C" w14:textId="77777777" w:rsidR="00576430" w:rsidRPr="00D45D19" w:rsidRDefault="00576430" w:rsidP="00D45D19">
      <w:pPr>
        <w:pStyle w:val="2"/>
        <w:numPr>
          <w:ilvl w:val="1"/>
          <w:numId w:val="3"/>
        </w:numPr>
        <w:spacing w:before="0" w:after="0" w:line="360" w:lineRule="auto"/>
        <w:ind w:left="567"/>
        <w:rPr>
          <w:rFonts w:ascii="Times New Roman" w:hAnsi="Times New Roman"/>
          <w:kern w:val="0"/>
          <w:sz w:val="28"/>
          <w:szCs w:val="28"/>
        </w:rPr>
      </w:pPr>
      <w:bookmarkStart w:id="26" w:name="_Toc165985117"/>
      <w:r w:rsidRPr="00D45D19">
        <w:rPr>
          <w:rFonts w:ascii="Times New Roman" w:hAnsi="Times New Roman" w:hint="eastAsia"/>
          <w:kern w:val="0"/>
          <w:sz w:val="28"/>
          <w:szCs w:val="28"/>
        </w:rPr>
        <w:t>认证证书和认证标志的使用</w:t>
      </w:r>
      <w:bookmarkEnd w:id="26"/>
    </w:p>
    <w:p w14:paraId="6F9297D1" w14:textId="29E29EEE" w:rsidR="00576430" w:rsidRPr="00D45D19" w:rsidRDefault="00D45D19" w:rsidP="00D45D19">
      <w:pPr>
        <w:pStyle w:val="3"/>
        <w:numPr>
          <w:ilvl w:val="2"/>
          <w:numId w:val="3"/>
        </w:numPr>
        <w:spacing w:before="0" w:after="0" w:line="360" w:lineRule="auto"/>
        <w:ind w:left="567"/>
        <w:rPr>
          <w:rFonts w:ascii="Times New Roman" w:hAnsi="Times New Roman"/>
          <w:sz w:val="28"/>
          <w:szCs w:val="28"/>
        </w:rPr>
      </w:pPr>
      <w:r>
        <w:rPr>
          <w:rFonts w:ascii="Times New Roman" w:hAnsi="Times New Roman" w:hint="eastAsia"/>
          <w:sz w:val="28"/>
          <w:szCs w:val="28"/>
        </w:rPr>
        <w:t xml:space="preserve"> </w:t>
      </w:r>
      <w:bookmarkStart w:id="27" w:name="_Toc165985118"/>
      <w:r w:rsidR="00576430" w:rsidRPr="00D45D19">
        <w:rPr>
          <w:rFonts w:ascii="Times New Roman" w:hAnsi="Times New Roman" w:hint="eastAsia"/>
          <w:sz w:val="28"/>
          <w:szCs w:val="28"/>
        </w:rPr>
        <w:t>认证证书的使用</w:t>
      </w:r>
      <w:bookmarkEnd w:id="27"/>
    </w:p>
    <w:p w14:paraId="65D72BB4" w14:textId="5F210A5E" w:rsidR="007B0FC4" w:rsidRPr="00D32F3F" w:rsidRDefault="007B0FC4"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认证证书是</w:t>
      </w:r>
      <w:r w:rsidR="0040526B">
        <w:rPr>
          <w:rFonts w:ascii="Times New Roman" w:hAnsi="Times New Roman" w:hint="eastAsia"/>
        </w:rPr>
        <w:t>赛</w:t>
      </w:r>
      <w:proofErr w:type="gramStart"/>
      <w:r w:rsidR="0040526B">
        <w:rPr>
          <w:rFonts w:ascii="Times New Roman" w:hAnsi="Times New Roman" w:hint="eastAsia"/>
        </w:rPr>
        <w:t>迪</w:t>
      </w:r>
      <w:proofErr w:type="gramEnd"/>
      <w:r w:rsidR="0040526B">
        <w:rPr>
          <w:rFonts w:ascii="Times New Roman" w:hAnsi="Times New Roman" w:hint="eastAsia"/>
        </w:rPr>
        <w:t>认证中心</w:t>
      </w:r>
      <w:r w:rsidRPr="00D32F3F">
        <w:rPr>
          <w:rFonts w:ascii="Times New Roman" w:hAnsi="Times New Roman" w:hint="eastAsia"/>
        </w:rPr>
        <w:t>颁发给</w:t>
      </w:r>
      <w:r w:rsidR="00107FAA" w:rsidRPr="00D32F3F">
        <w:rPr>
          <w:rFonts w:ascii="Times New Roman" w:hAnsi="Times New Roman" w:hint="eastAsia"/>
        </w:rPr>
        <w:t>认证委托方</w:t>
      </w:r>
      <w:r w:rsidRPr="00D32F3F">
        <w:rPr>
          <w:rFonts w:ascii="Times New Roman" w:hAnsi="Times New Roman" w:hint="eastAsia"/>
        </w:rPr>
        <w:t>证明其符合认证要求的证明文件。认证证书可以展示在文件、网站、通过认证的工作场所、销售场所、广告和宣传资料中或广告宣传等商业活动，但不得利用认证证书和相关文字、符号，误导公众认为认证证书覆盖范围外的</w:t>
      </w:r>
      <w:r w:rsidR="00A97A37" w:rsidRPr="00D32F3F">
        <w:rPr>
          <w:rFonts w:ascii="Times New Roman" w:hAnsi="Times New Roman" w:hint="eastAsia"/>
        </w:rPr>
        <w:t>技术</w:t>
      </w:r>
      <w:r w:rsidR="00040F3C" w:rsidRPr="00D32F3F">
        <w:rPr>
          <w:rFonts w:ascii="Times New Roman" w:hAnsi="Times New Roman" w:hint="eastAsia"/>
        </w:rPr>
        <w:t>特性获得认证</w:t>
      </w:r>
      <w:r w:rsidRPr="00D32F3F">
        <w:rPr>
          <w:rFonts w:ascii="Times New Roman" w:hAnsi="Times New Roman" w:hint="eastAsia"/>
        </w:rPr>
        <w:t>。</w:t>
      </w:r>
    </w:p>
    <w:p w14:paraId="0AB47F1F" w14:textId="77777777" w:rsidR="00576430" w:rsidRPr="00D32F3F" w:rsidRDefault="007B0FC4"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认证证书</w:t>
      </w:r>
      <w:r w:rsidR="00040F3C" w:rsidRPr="00D32F3F">
        <w:rPr>
          <w:rFonts w:ascii="Times New Roman" w:hAnsi="Times New Roman" w:hint="eastAsia"/>
        </w:rPr>
        <w:t>不得伪造、变造、冒用、买卖和转让，</w:t>
      </w:r>
      <w:r w:rsidRPr="00D32F3F">
        <w:rPr>
          <w:rFonts w:ascii="Times New Roman" w:hAnsi="Times New Roman" w:hint="eastAsia"/>
        </w:rPr>
        <w:t>获证组织应妥善保管好证书，以免丢失、损坏。</w:t>
      </w:r>
    </w:p>
    <w:p w14:paraId="497D7CDC" w14:textId="21FFB209" w:rsidR="00576430" w:rsidRPr="00D45D19" w:rsidRDefault="00D45D19" w:rsidP="00D45D19">
      <w:pPr>
        <w:pStyle w:val="3"/>
        <w:numPr>
          <w:ilvl w:val="2"/>
          <w:numId w:val="3"/>
        </w:numPr>
        <w:spacing w:before="0" w:after="0" w:line="360" w:lineRule="auto"/>
        <w:ind w:left="567"/>
        <w:rPr>
          <w:rFonts w:ascii="Times New Roman" w:hAnsi="Times New Roman"/>
          <w:sz w:val="28"/>
          <w:szCs w:val="28"/>
        </w:rPr>
      </w:pPr>
      <w:r>
        <w:rPr>
          <w:rFonts w:ascii="Times New Roman" w:hAnsi="Times New Roman" w:hint="eastAsia"/>
          <w:sz w:val="28"/>
          <w:szCs w:val="28"/>
        </w:rPr>
        <w:lastRenderedPageBreak/>
        <w:t xml:space="preserve"> </w:t>
      </w:r>
      <w:bookmarkStart w:id="28" w:name="_Toc165985119"/>
      <w:r w:rsidR="00576430" w:rsidRPr="00D45D19">
        <w:rPr>
          <w:rFonts w:ascii="Times New Roman" w:hAnsi="Times New Roman" w:hint="eastAsia"/>
          <w:sz w:val="28"/>
          <w:szCs w:val="28"/>
        </w:rPr>
        <w:t>认证标志的使用</w:t>
      </w:r>
      <w:bookmarkEnd w:id="28"/>
    </w:p>
    <w:p w14:paraId="6E2BF164" w14:textId="07A2215D" w:rsidR="00F167B6" w:rsidRPr="00D32F3F" w:rsidRDefault="00F167B6"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认证标志</w:t>
      </w:r>
      <w:r w:rsidR="00FB4D30" w:rsidRPr="00D32F3F">
        <w:rPr>
          <w:rFonts w:ascii="Times New Roman" w:hAnsi="Times New Roman" w:hint="eastAsia"/>
        </w:rPr>
        <w:t>由获证单位向</w:t>
      </w:r>
      <w:r w:rsidR="0040526B">
        <w:rPr>
          <w:rFonts w:ascii="Times New Roman" w:hAnsi="Times New Roman" w:hint="eastAsia"/>
        </w:rPr>
        <w:t>赛迪认证中心</w:t>
      </w:r>
      <w:r w:rsidR="00FB4D30" w:rsidRPr="00D32F3F">
        <w:rPr>
          <w:rFonts w:ascii="Times New Roman" w:hAnsi="Times New Roman" w:hint="eastAsia"/>
        </w:rPr>
        <w:t>提出使用申请，获得书面授权后按照</w:t>
      </w:r>
      <w:r w:rsidR="0040526B">
        <w:rPr>
          <w:rFonts w:ascii="Times New Roman" w:hAnsi="Times New Roman" w:hint="eastAsia"/>
        </w:rPr>
        <w:t>赛</w:t>
      </w:r>
      <w:proofErr w:type="gramStart"/>
      <w:r w:rsidR="0040526B">
        <w:rPr>
          <w:rFonts w:ascii="Times New Roman" w:hAnsi="Times New Roman" w:hint="eastAsia"/>
        </w:rPr>
        <w:t>迪</w:t>
      </w:r>
      <w:proofErr w:type="gramEnd"/>
      <w:r w:rsidR="0040526B">
        <w:rPr>
          <w:rFonts w:ascii="Times New Roman" w:hAnsi="Times New Roman" w:hint="eastAsia"/>
        </w:rPr>
        <w:t>认证中心</w:t>
      </w:r>
      <w:r w:rsidR="00FB4D30" w:rsidRPr="00D32F3F">
        <w:rPr>
          <w:rFonts w:ascii="Times New Roman" w:hAnsi="Times New Roman" w:hint="eastAsia"/>
        </w:rPr>
        <w:t>标志使用管理办法使用。</w:t>
      </w:r>
      <w:r w:rsidRPr="00D32F3F">
        <w:rPr>
          <w:rFonts w:ascii="Times New Roman" w:hAnsi="Times New Roman" w:hint="eastAsia"/>
        </w:rPr>
        <w:t>获证组织</w:t>
      </w:r>
      <w:r w:rsidR="00FB4D30" w:rsidRPr="00D32F3F">
        <w:rPr>
          <w:rFonts w:ascii="Times New Roman" w:hAnsi="Times New Roman" w:hint="eastAsia"/>
        </w:rPr>
        <w:t>应</w:t>
      </w:r>
      <w:r w:rsidRPr="00D32F3F">
        <w:rPr>
          <w:rFonts w:ascii="Times New Roman" w:hAnsi="Times New Roman" w:hint="eastAsia"/>
        </w:rPr>
        <w:t>在获准认证范围内使用，不得以任何方式转让、出售、借用、冒用。</w:t>
      </w:r>
    </w:p>
    <w:p w14:paraId="26D871A1" w14:textId="382615EF" w:rsidR="00576430" w:rsidRPr="00D32F3F" w:rsidRDefault="00FB4D30"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认证标志</w:t>
      </w:r>
      <w:r w:rsidR="00F167B6" w:rsidRPr="00D32F3F">
        <w:rPr>
          <w:rFonts w:ascii="Times New Roman" w:hAnsi="Times New Roman" w:hint="eastAsia"/>
        </w:rPr>
        <w:t>使用时，应与获证组织单位名称和</w:t>
      </w:r>
      <w:r w:rsidR="00A97A37" w:rsidRPr="00D32F3F">
        <w:rPr>
          <w:rFonts w:ascii="Times New Roman" w:hAnsi="Times New Roman" w:hint="eastAsia"/>
        </w:rPr>
        <w:t>软件</w:t>
      </w:r>
      <w:r w:rsidR="00F167B6" w:rsidRPr="00D32F3F">
        <w:rPr>
          <w:rFonts w:ascii="Times New Roman" w:hAnsi="Times New Roman" w:hint="eastAsia"/>
        </w:rPr>
        <w:t>名称</w:t>
      </w:r>
      <w:r w:rsidR="00B95D27" w:rsidRPr="00D32F3F">
        <w:rPr>
          <w:rFonts w:ascii="Times New Roman" w:hAnsi="Times New Roman" w:hint="eastAsia"/>
        </w:rPr>
        <w:t>/</w:t>
      </w:r>
      <w:r w:rsidR="00B95D27" w:rsidRPr="00D32F3F">
        <w:rPr>
          <w:rFonts w:ascii="Times New Roman" w:hAnsi="Times New Roman" w:hint="eastAsia"/>
        </w:rPr>
        <w:t>版本</w:t>
      </w:r>
      <w:r w:rsidR="00F167B6" w:rsidRPr="00D32F3F">
        <w:rPr>
          <w:rFonts w:ascii="Times New Roman" w:hAnsi="Times New Roman" w:hint="eastAsia"/>
        </w:rPr>
        <w:t>放在一起。在使用标志图案时，应</w:t>
      </w:r>
      <w:r w:rsidRPr="00D32F3F">
        <w:rPr>
          <w:rFonts w:ascii="Times New Roman" w:hAnsi="Times New Roman" w:hint="eastAsia"/>
        </w:rPr>
        <w:t>按照</w:t>
      </w:r>
      <w:r w:rsidR="0040526B">
        <w:rPr>
          <w:rFonts w:ascii="Times New Roman" w:hAnsi="Times New Roman" w:hint="eastAsia"/>
        </w:rPr>
        <w:t>赛</w:t>
      </w:r>
      <w:proofErr w:type="gramStart"/>
      <w:r w:rsidR="0040526B">
        <w:rPr>
          <w:rFonts w:ascii="Times New Roman" w:hAnsi="Times New Roman" w:hint="eastAsia"/>
        </w:rPr>
        <w:t>迪</w:t>
      </w:r>
      <w:proofErr w:type="gramEnd"/>
      <w:r w:rsidR="0040526B">
        <w:rPr>
          <w:rFonts w:ascii="Times New Roman" w:hAnsi="Times New Roman" w:hint="eastAsia"/>
        </w:rPr>
        <w:t>认证中心</w:t>
      </w:r>
      <w:r w:rsidRPr="00D32F3F">
        <w:rPr>
          <w:rFonts w:ascii="Times New Roman" w:hAnsi="Times New Roman" w:hint="eastAsia"/>
        </w:rPr>
        <w:t>规定的图样以相应的</w:t>
      </w:r>
      <w:r w:rsidR="00F167B6" w:rsidRPr="00D32F3F">
        <w:rPr>
          <w:rFonts w:ascii="Times New Roman" w:hAnsi="Times New Roman" w:hint="eastAsia"/>
        </w:rPr>
        <w:t>比例放大或缩小。</w:t>
      </w:r>
    </w:p>
    <w:p w14:paraId="588C0155" w14:textId="77777777" w:rsidR="001C25EB" w:rsidRPr="00D32F3F" w:rsidRDefault="001C25EB"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rPr>
        <w:t>认证标志样式如下</w:t>
      </w:r>
      <w:r w:rsidRPr="00D32F3F">
        <w:rPr>
          <w:rFonts w:ascii="Times New Roman" w:hAnsi="Times New Roman" w:hint="eastAsia"/>
        </w:rPr>
        <w:t>：</w:t>
      </w:r>
    </w:p>
    <w:p w14:paraId="0E1BFD89" w14:textId="387517CA" w:rsidR="00AF0ED5" w:rsidRPr="00D32F3F" w:rsidRDefault="00925A58" w:rsidP="008C3070">
      <w:pPr>
        <w:autoSpaceDE w:val="0"/>
        <w:autoSpaceDN w:val="0"/>
        <w:adjustRightInd w:val="0"/>
        <w:spacing w:line="360" w:lineRule="auto"/>
        <w:ind w:firstLineChars="200" w:firstLine="600"/>
        <w:jc w:val="center"/>
        <w:rPr>
          <w:rFonts w:ascii="Times New Roman" w:hAnsi="Times New Roman"/>
          <w:sz w:val="28"/>
          <w:szCs w:val="28"/>
        </w:rPr>
      </w:pPr>
      <w:r w:rsidRPr="00D32F3F">
        <w:rPr>
          <w:rFonts w:ascii="Times New Roman" w:hAnsi="Times New Roman"/>
          <w:noProof/>
          <w:sz w:val="30"/>
          <w:szCs w:val="30"/>
        </w:rPr>
        <w:drawing>
          <wp:inline distT="0" distB="0" distL="0" distR="0" wp14:anchorId="0FDBC920" wp14:editId="765E9F65">
            <wp:extent cx="1383010" cy="779145"/>
            <wp:effectExtent l="0" t="0" r="0" b="0"/>
            <wp:docPr id="741435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8635" cy="793582"/>
                    </a:xfrm>
                    <a:prstGeom prst="rect">
                      <a:avLst/>
                    </a:prstGeom>
                    <a:noFill/>
                    <a:ln>
                      <a:noFill/>
                    </a:ln>
                  </pic:spPr>
                </pic:pic>
              </a:graphicData>
            </a:graphic>
          </wp:inline>
        </w:drawing>
      </w:r>
    </w:p>
    <w:p w14:paraId="62DA3A92" w14:textId="77777777" w:rsidR="00576430" w:rsidRPr="00D45D19" w:rsidRDefault="00576430" w:rsidP="00D45D19">
      <w:pPr>
        <w:pStyle w:val="2"/>
        <w:numPr>
          <w:ilvl w:val="1"/>
          <w:numId w:val="3"/>
        </w:numPr>
        <w:spacing w:before="0" w:after="0" w:line="360" w:lineRule="auto"/>
        <w:ind w:left="567"/>
        <w:rPr>
          <w:rFonts w:ascii="Times New Roman" w:hAnsi="Times New Roman"/>
          <w:kern w:val="0"/>
          <w:sz w:val="28"/>
          <w:szCs w:val="28"/>
        </w:rPr>
      </w:pPr>
      <w:bookmarkStart w:id="29" w:name="_Toc165985120"/>
      <w:r w:rsidRPr="00D45D19">
        <w:rPr>
          <w:rFonts w:ascii="Times New Roman" w:hAnsi="Times New Roman" w:hint="eastAsia"/>
          <w:kern w:val="0"/>
          <w:sz w:val="28"/>
          <w:szCs w:val="28"/>
        </w:rPr>
        <w:t>认证证书的管理</w:t>
      </w:r>
      <w:bookmarkEnd w:id="29"/>
    </w:p>
    <w:p w14:paraId="71F2DDD0" w14:textId="3658F8B2" w:rsidR="004609CF" w:rsidRDefault="004609CF" w:rsidP="00D45D19">
      <w:pPr>
        <w:pStyle w:val="3"/>
        <w:numPr>
          <w:ilvl w:val="2"/>
          <w:numId w:val="3"/>
        </w:numPr>
        <w:spacing w:before="0" w:after="0" w:line="360" w:lineRule="auto"/>
        <w:ind w:left="567"/>
        <w:rPr>
          <w:rFonts w:ascii="Times New Roman" w:hAnsi="Times New Roman"/>
          <w:sz w:val="28"/>
          <w:szCs w:val="28"/>
        </w:rPr>
      </w:pPr>
      <w:r>
        <w:rPr>
          <w:rFonts w:ascii="Times New Roman" w:hAnsi="Times New Roman" w:hint="eastAsia"/>
          <w:sz w:val="28"/>
          <w:szCs w:val="28"/>
        </w:rPr>
        <w:t xml:space="preserve"> </w:t>
      </w:r>
      <w:bookmarkStart w:id="30" w:name="_Toc165985121"/>
      <w:r>
        <w:rPr>
          <w:rFonts w:ascii="Times New Roman" w:hAnsi="Times New Roman" w:hint="eastAsia"/>
          <w:sz w:val="28"/>
          <w:szCs w:val="28"/>
        </w:rPr>
        <w:t>变更认证证书</w:t>
      </w:r>
      <w:bookmarkEnd w:id="30"/>
    </w:p>
    <w:p w14:paraId="3E83B873" w14:textId="77777777" w:rsidR="004609CF" w:rsidRPr="004609CF" w:rsidRDefault="004609CF" w:rsidP="004609CF">
      <w:pPr>
        <w:autoSpaceDE w:val="0"/>
        <w:autoSpaceDN w:val="0"/>
        <w:adjustRightInd w:val="0"/>
        <w:spacing w:line="360" w:lineRule="auto"/>
        <w:ind w:firstLineChars="200" w:firstLine="480"/>
        <w:rPr>
          <w:rFonts w:ascii="Times New Roman" w:hAnsi="Times New Roman"/>
        </w:rPr>
      </w:pPr>
      <w:r w:rsidRPr="004609CF">
        <w:rPr>
          <w:rFonts w:ascii="Times New Roman" w:hAnsi="Times New Roman" w:hint="eastAsia"/>
        </w:rPr>
        <w:t>（</w:t>
      </w:r>
      <w:r w:rsidRPr="004609CF">
        <w:rPr>
          <w:rFonts w:ascii="Times New Roman" w:hAnsi="Times New Roman"/>
        </w:rPr>
        <w:t>1</w:t>
      </w:r>
      <w:r w:rsidRPr="004609CF">
        <w:rPr>
          <w:rFonts w:ascii="Times New Roman" w:hAnsi="Times New Roman"/>
        </w:rPr>
        <w:t>）获证方基本信息的变更</w:t>
      </w:r>
    </w:p>
    <w:p w14:paraId="5E47F33C" w14:textId="77777777" w:rsidR="004609CF" w:rsidRPr="004609CF" w:rsidRDefault="004609CF" w:rsidP="004609CF">
      <w:pPr>
        <w:autoSpaceDE w:val="0"/>
        <w:autoSpaceDN w:val="0"/>
        <w:adjustRightInd w:val="0"/>
        <w:spacing w:line="360" w:lineRule="auto"/>
        <w:ind w:firstLineChars="200" w:firstLine="480"/>
        <w:rPr>
          <w:rFonts w:ascii="Times New Roman" w:hAnsi="Times New Roman"/>
        </w:rPr>
      </w:pPr>
      <w:r w:rsidRPr="004609CF">
        <w:rPr>
          <w:rFonts w:ascii="Times New Roman" w:hAnsi="Times New Roman" w:hint="eastAsia"/>
        </w:rPr>
        <w:t>当获证方软件产品名称或申请单位名称等发生变更时，应向赛迪认证中心提出变更申请，并提交相关变更申请材料。赛</w:t>
      </w:r>
      <w:proofErr w:type="gramStart"/>
      <w:r w:rsidRPr="004609CF">
        <w:rPr>
          <w:rFonts w:ascii="Times New Roman" w:hAnsi="Times New Roman" w:hint="eastAsia"/>
        </w:rPr>
        <w:t>迪</w:t>
      </w:r>
      <w:proofErr w:type="gramEnd"/>
      <w:r w:rsidRPr="004609CF">
        <w:rPr>
          <w:rFonts w:ascii="Times New Roman" w:hAnsi="Times New Roman" w:hint="eastAsia"/>
        </w:rPr>
        <w:t>认证中心组织进行相关审查活动，并按照要求做出认证决定。</w:t>
      </w:r>
    </w:p>
    <w:p w14:paraId="094B2E60" w14:textId="77777777" w:rsidR="004609CF" w:rsidRPr="004609CF" w:rsidRDefault="004609CF" w:rsidP="004609CF">
      <w:pPr>
        <w:autoSpaceDE w:val="0"/>
        <w:autoSpaceDN w:val="0"/>
        <w:adjustRightInd w:val="0"/>
        <w:spacing w:line="360" w:lineRule="auto"/>
        <w:ind w:firstLineChars="200" w:firstLine="480"/>
        <w:rPr>
          <w:rFonts w:ascii="Times New Roman" w:hAnsi="Times New Roman"/>
        </w:rPr>
      </w:pPr>
      <w:r w:rsidRPr="004609CF">
        <w:rPr>
          <w:rFonts w:ascii="Times New Roman" w:hAnsi="Times New Roman" w:hint="eastAsia"/>
        </w:rPr>
        <w:t>（</w:t>
      </w:r>
      <w:r w:rsidRPr="004609CF">
        <w:rPr>
          <w:rFonts w:ascii="Times New Roman" w:hAnsi="Times New Roman"/>
        </w:rPr>
        <w:t>2</w:t>
      </w:r>
      <w:r w:rsidRPr="004609CF">
        <w:rPr>
          <w:rFonts w:ascii="Times New Roman" w:hAnsi="Times New Roman"/>
        </w:rPr>
        <w:t>）获证软件版本或相关供应活动的变更</w:t>
      </w:r>
    </w:p>
    <w:p w14:paraId="7FFA495C" w14:textId="243EC9BB" w:rsidR="004609CF" w:rsidRDefault="004609CF" w:rsidP="004609CF">
      <w:pPr>
        <w:autoSpaceDE w:val="0"/>
        <w:autoSpaceDN w:val="0"/>
        <w:adjustRightInd w:val="0"/>
        <w:spacing w:line="360" w:lineRule="auto"/>
        <w:ind w:firstLineChars="200" w:firstLine="480"/>
        <w:rPr>
          <w:rFonts w:ascii="Times New Roman" w:hAnsi="Times New Roman"/>
        </w:rPr>
      </w:pPr>
      <w:r w:rsidRPr="004609CF">
        <w:rPr>
          <w:rFonts w:ascii="Times New Roman" w:hAnsi="Times New Roman" w:hint="eastAsia"/>
        </w:rPr>
        <w:t>获证后的软件产品版本或相关供应活动发生变更时，应向赛迪认证中心提出变更申请，并附上软件相关变更声明（需加盖公章）。赛</w:t>
      </w:r>
      <w:proofErr w:type="gramStart"/>
      <w:r w:rsidRPr="004609CF">
        <w:rPr>
          <w:rFonts w:ascii="Times New Roman" w:hAnsi="Times New Roman" w:hint="eastAsia"/>
        </w:rPr>
        <w:t>迪</w:t>
      </w:r>
      <w:proofErr w:type="gramEnd"/>
      <w:r w:rsidRPr="004609CF">
        <w:rPr>
          <w:rFonts w:ascii="Times New Roman" w:hAnsi="Times New Roman" w:hint="eastAsia"/>
        </w:rPr>
        <w:t>认证中心根据获证方提供的变更声明和相关资料进行综合评价，以确定是否可以变更。对于影响软件产品供应</w:t>
      </w:r>
      <w:proofErr w:type="gramStart"/>
      <w:r w:rsidRPr="004609CF">
        <w:rPr>
          <w:rFonts w:ascii="Times New Roman" w:hAnsi="Times New Roman" w:hint="eastAsia"/>
        </w:rPr>
        <w:t>链安全</w:t>
      </w:r>
      <w:proofErr w:type="gramEnd"/>
      <w:r w:rsidRPr="004609CF">
        <w:rPr>
          <w:rFonts w:ascii="Times New Roman" w:hAnsi="Times New Roman" w:hint="eastAsia"/>
        </w:rPr>
        <w:t>能力的变更，应对变更后的软件产品进行重新测评，测评合格后方能进行变更，并换发新证书；对于不影响软件产品供应</w:t>
      </w:r>
      <w:proofErr w:type="gramStart"/>
      <w:r w:rsidRPr="004609CF">
        <w:rPr>
          <w:rFonts w:ascii="Times New Roman" w:hAnsi="Times New Roman" w:hint="eastAsia"/>
        </w:rPr>
        <w:t>链安全</w:t>
      </w:r>
      <w:proofErr w:type="gramEnd"/>
      <w:r w:rsidRPr="004609CF">
        <w:rPr>
          <w:rFonts w:ascii="Times New Roman" w:hAnsi="Times New Roman" w:hint="eastAsia"/>
        </w:rPr>
        <w:t>能力的变更，原则上不需要进行重新测评。</w:t>
      </w:r>
    </w:p>
    <w:p w14:paraId="6905F004" w14:textId="25C95E8A" w:rsidR="00576430" w:rsidRPr="00D45D19" w:rsidRDefault="004609CF" w:rsidP="00D45D19">
      <w:pPr>
        <w:pStyle w:val="3"/>
        <w:numPr>
          <w:ilvl w:val="2"/>
          <w:numId w:val="3"/>
        </w:numPr>
        <w:spacing w:before="0" w:after="0" w:line="360" w:lineRule="auto"/>
        <w:ind w:left="567"/>
        <w:rPr>
          <w:rFonts w:ascii="Times New Roman" w:hAnsi="Times New Roman"/>
          <w:sz w:val="28"/>
          <w:szCs w:val="28"/>
        </w:rPr>
      </w:pPr>
      <w:r>
        <w:rPr>
          <w:rFonts w:ascii="Times New Roman" w:hAnsi="Times New Roman" w:hint="eastAsia"/>
          <w:sz w:val="28"/>
          <w:szCs w:val="28"/>
        </w:rPr>
        <w:t xml:space="preserve"> </w:t>
      </w:r>
      <w:bookmarkStart w:id="31" w:name="_Toc165985122"/>
      <w:r w:rsidR="00576430" w:rsidRPr="00D45D19">
        <w:rPr>
          <w:rFonts w:ascii="Times New Roman" w:hAnsi="Times New Roman" w:hint="eastAsia"/>
          <w:sz w:val="28"/>
          <w:szCs w:val="28"/>
        </w:rPr>
        <w:t>暂停认证证书</w:t>
      </w:r>
      <w:bookmarkEnd w:id="31"/>
    </w:p>
    <w:p w14:paraId="23D5C8C2" w14:textId="77777777" w:rsidR="00576430" w:rsidRPr="00D32F3F" w:rsidRDefault="00576430"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获证</w:t>
      </w:r>
      <w:r w:rsidR="009725FD" w:rsidRPr="00D32F3F">
        <w:rPr>
          <w:rFonts w:ascii="Times New Roman" w:hAnsi="Times New Roman" w:hint="eastAsia"/>
        </w:rPr>
        <w:t>方</w:t>
      </w:r>
      <w:r w:rsidRPr="00D32F3F">
        <w:rPr>
          <w:rFonts w:ascii="Times New Roman" w:hAnsi="Times New Roman" w:hint="eastAsia"/>
        </w:rPr>
        <w:t>有下列情形之一的，</w:t>
      </w:r>
      <w:r w:rsidR="009725FD" w:rsidRPr="00D32F3F">
        <w:rPr>
          <w:rFonts w:ascii="Times New Roman" w:hAnsi="Times New Roman" w:hint="eastAsia"/>
        </w:rPr>
        <w:t>赛</w:t>
      </w:r>
      <w:proofErr w:type="gramStart"/>
      <w:r w:rsidR="009725FD" w:rsidRPr="00D32F3F">
        <w:rPr>
          <w:rFonts w:ascii="Times New Roman" w:hAnsi="Times New Roman" w:hint="eastAsia"/>
        </w:rPr>
        <w:t>迪</w:t>
      </w:r>
      <w:proofErr w:type="gramEnd"/>
      <w:r w:rsidR="009725FD" w:rsidRPr="00D32F3F">
        <w:rPr>
          <w:rFonts w:ascii="Times New Roman" w:hAnsi="Times New Roman" w:hint="eastAsia"/>
        </w:rPr>
        <w:t>认证中心将</w:t>
      </w:r>
      <w:r w:rsidRPr="00D32F3F">
        <w:rPr>
          <w:rFonts w:ascii="Times New Roman" w:hAnsi="Times New Roman" w:hint="eastAsia"/>
        </w:rPr>
        <w:t>暂停认证证书。</w:t>
      </w:r>
    </w:p>
    <w:p w14:paraId="106F5940" w14:textId="033FAD9D" w:rsidR="00127E17" w:rsidRPr="00127E17" w:rsidRDefault="00576430" w:rsidP="00951F1B">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w:t>
      </w:r>
      <w:r w:rsidRPr="00D32F3F">
        <w:rPr>
          <w:rFonts w:ascii="Times New Roman" w:hAnsi="Times New Roman"/>
        </w:rPr>
        <w:t>1</w:t>
      </w:r>
      <w:r w:rsidRPr="00D32F3F">
        <w:rPr>
          <w:rFonts w:ascii="Times New Roman" w:hAnsi="Times New Roman" w:hint="eastAsia"/>
        </w:rPr>
        <w:t>）</w:t>
      </w:r>
      <w:r w:rsidR="00127E17" w:rsidRPr="00D32F3F">
        <w:rPr>
          <w:rFonts w:ascii="Times New Roman" w:hAnsi="Times New Roman" w:hint="eastAsia"/>
        </w:rPr>
        <w:t>未按照规定申请</w:t>
      </w:r>
      <w:r w:rsidR="00947EF3">
        <w:rPr>
          <w:rFonts w:ascii="Times New Roman" w:hAnsi="Times New Roman" w:hint="eastAsia"/>
        </w:rPr>
        <w:t>获证后监督</w:t>
      </w:r>
      <w:r w:rsidR="00127E17" w:rsidRPr="00D32F3F">
        <w:rPr>
          <w:rFonts w:ascii="Times New Roman" w:hAnsi="Times New Roman" w:hint="eastAsia"/>
        </w:rPr>
        <w:t>；</w:t>
      </w:r>
    </w:p>
    <w:p w14:paraId="1E38232D" w14:textId="45304307" w:rsidR="00951F1B" w:rsidRPr="00D32F3F" w:rsidRDefault="00127E17" w:rsidP="00951F1B">
      <w:pPr>
        <w:autoSpaceDE w:val="0"/>
        <w:autoSpaceDN w:val="0"/>
        <w:adjustRightInd w:val="0"/>
        <w:spacing w:line="360" w:lineRule="auto"/>
        <w:ind w:firstLineChars="200" w:firstLine="48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sidR="00576430" w:rsidRPr="00D32F3F">
        <w:rPr>
          <w:rFonts w:ascii="Times New Roman" w:hAnsi="Times New Roman" w:hint="eastAsia"/>
        </w:rPr>
        <w:t>未按照规定申请再认证；</w:t>
      </w:r>
    </w:p>
    <w:p w14:paraId="7CC9A972" w14:textId="439A0AF9" w:rsidR="00576430" w:rsidRPr="00D32F3F" w:rsidRDefault="00127E17" w:rsidP="00127E17">
      <w:pPr>
        <w:autoSpaceDE w:val="0"/>
        <w:autoSpaceDN w:val="0"/>
        <w:adjustRightInd w:val="0"/>
        <w:spacing w:line="360" w:lineRule="auto"/>
        <w:ind w:firstLineChars="200" w:firstLine="48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576430" w:rsidRPr="00D32F3F">
        <w:rPr>
          <w:rFonts w:ascii="Times New Roman" w:hAnsi="Times New Roman" w:hint="eastAsia"/>
        </w:rPr>
        <w:t>获证</w:t>
      </w:r>
      <w:r w:rsidR="009725FD" w:rsidRPr="00D32F3F">
        <w:rPr>
          <w:rFonts w:ascii="Times New Roman" w:hAnsi="Times New Roman" w:hint="eastAsia"/>
        </w:rPr>
        <w:t>方</w:t>
      </w:r>
      <w:r w:rsidR="00576430" w:rsidRPr="00D32F3F">
        <w:rPr>
          <w:rFonts w:ascii="Times New Roman" w:hAnsi="Times New Roman" w:hint="eastAsia"/>
        </w:rPr>
        <w:t>未按规定使用认证证书；</w:t>
      </w:r>
    </w:p>
    <w:p w14:paraId="5F76706D" w14:textId="74C74547" w:rsidR="00576430" w:rsidRPr="00D32F3F" w:rsidRDefault="00576430"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lastRenderedPageBreak/>
        <w:t>（</w:t>
      </w:r>
      <w:r w:rsidRPr="00D32F3F">
        <w:rPr>
          <w:rFonts w:ascii="Times New Roman" w:hAnsi="Times New Roman"/>
        </w:rPr>
        <w:t>4</w:t>
      </w:r>
      <w:r w:rsidRPr="00D32F3F">
        <w:rPr>
          <w:rFonts w:ascii="Times New Roman" w:hAnsi="Times New Roman" w:hint="eastAsia"/>
        </w:rPr>
        <w:t>）获证</w:t>
      </w:r>
      <w:r w:rsidR="009725FD" w:rsidRPr="00D32F3F">
        <w:rPr>
          <w:rFonts w:ascii="Times New Roman" w:hAnsi="Times New Roman" w:hint="eastAsia"/>
        </w:rPr>
        <w:t>方</w:t>
      </w:r>
      <w:r w:rsidRPr="00D32F3F">
        <w:rPr>
          <w:rFonts w:ascii="Times New Roman" w:hAnsi="Times New Roman" w:hint="eastAsia"/>
        </w:rPr>
        <w:t>未履行与</w:t>
      </w:r>
      <w:r w:rsidR="009725FD" w:rsidRPr="00D32F3F">
        <w:rPr>
          <w:rFonts w:ascii="Times New Roman" w:hAnsi="Times New Roman" w:hint="eastAsia"/>
        </w:rPr>
        <w:t>赛</w:t>
      </w:r>
      <w:proofErr w:type="gramStart"/>
      <w:r w:rsidR="009725FD" w:rsidRPr="00D32F3F">
        <w:rPr>
          <w:rFonts w:ascii="Times New Roman" w:hAnsi="Times New Roman" w:hint="eastAsia"/>
        </w:rPr>
        <w:t>迪</w:t>
      </w:r>
      <w:proofErr w:type="gramEnd"/>
      <w:r w:rsidR="009725FD" w:rsidRPr="00D32F3F">
        <w:rPr>
          <w:rFonts w:ascii="Times New Roman" w:hAnsi="Times New Roman" w:hint="eastAsia"/>
        </w:rPr>
        <w:t>认证中心</w:t>
      </w:r>
      <w:r w:rsidRPr="00D32F3F">
        <w:rPr>
          <w:rFonts w:ascii="Times New Roman" w:hAnsi="Times New Roman" w:hint="eastAsia"/>
        </w:rPr>
        <w:t>签署的认证合同中规定的责任和义务，如未按时支付认证费用等；</w:t>
      </w:r>
    </w:p>
    <w:p w14:paraId="5DC3E2BB" w14:textId="33B6A14C" w:rsidR="00576430" w:rsidRPr="00D32F3F" w:rsidRDefault="00576430"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w:t>
      </w:r>
      <w:r w:rsidRPr="00D32F3F">
        <w:rPr>
          <w:rFonts w:ascii="Times New Roman" w:hAnsi="Times New Roman"/>
        </w:rPr>
        <w:t>5</w:t>
      </w:r>
      <w:r w:rsidRPr="00D32F3F">
        <w:rPr>
          <w:rFonts w:ascii="Times New Roman" w:hAnsi="Times New Roman" w:hint="eastAsia"/>
        </w:rPr>
        <w:t>）获证</w:t>
      </w:r>
      <w:proofErr w:type="gramStart"/>
      <w:r w:rsidR="009725FD" w:rsidRPr="00D32F3F">
        <w:rPr>
          <w:rFonts w:ascii="Times New Roman" w:hAnsi="Times New Roman" w:hint="eastAsia"/>
        </w:rPr>
        <w:t>方</w:t>
      </w:r>
      <w:r w:rsidRPr="00D32F3F">
        <w:rPr>
          <w:rFonts w:ascii="Times New Roman" w:hAnsi="Times New Roman" w:hint="eastAsia"/>
        </w:rPr>
        <w:t>主动</w:t>
      </w:r>
      <w:proofErr w:type="gramEnd"/>
      <w:r w:rsidRPr="00D32F3F">
        <w:rPr>
          <w:rFonts w:ascii="Times New Roman" w:hAnsi="Times New Roman" w:hint="eastAsia"/>
        </w:rPr>
        <w:t>请求暂停；</w:t>
      </w:r>
    </w:p>
    <w:p w14:paraId="3EDE17AB" w14:textId="78E1677C" w:rsidR="00576430" w:rsidRPr="00D32F3F" w:rsidRDefault="00576430"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w:t>
      </w:r>
      <w:r w:rsidR="00411E7D" w:rsidRPr="00D32F3F">
        <w:rPr>
          <w:rFonts w:ascii="Times New Roman" w:hAnsi="Times New Roman" w:hint="eastAsia"/>
        </w:rPr>
        <w:t>6</w:t>
      </w:r>
      <w:r w:rsidRPr="00D32F3F">
        <w:rPr>
          <w:rFonts w:ascii="Times New Roman" w:hAnsi="Times New Roman" w:hint="eastAsia"/>
        </w:rPr>
        <w:t>）在特定时期国家或行业管理部门有要求予以暂停的。</w:t>
      </w:r>
    </w:p>
    <w:p w14:paraId="693EDF00" w14:textId="4C5B8D0F" w:rsidR="00576430" w:rsidRPr="00D32F3F" w:rsidRDefault="00576430"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暂停期限一般为</w:t>
      </w:r>
      <w:r w:rsidR="00E86EFD" w:rsidRPr="00D32F3F">
        <w:rPr>
          <w:rFonts w:ascii="Times New Roman" w:hAnsi="Times New Roman" w:hint="eastAsia"/>
        </w:rPr>
        <w:t>3</w:t>
      </w:r>
      <w:r w:rsidR="00E86EFD" w:rsidRPr="00D32F3F">
        <w:rPr>
          <w:rFonts w:ascii="Times New Roman" w:hAnsi="Times New Roman" w:hint="eastAsia"/>
        </w:rPr>
        <w:t>个月</w:t>
      </w:r>
      <w:r w:rsidRPr="00D32F3F">
        <w:rPr>
          <w:rFonts w:ascii="Times New Roman" w:hAnsi="Times New Roman" w:hint="eastAsia"/>
        </w:rPr>
        <w:t>。在</w:t>
      </w:r>
      <w:r w:rsidR="00E86EFD" w:rsidRPr="00D32F3F">
        <w:rPr>
          <w:rFonts w:ascii="Times New Roman" w:hAnsi="Times New Roman" w:hint="eastAsia"/>
        </w:rPr>
        <w:t>3</w:t>
      </w:r>
      <w:r w:rsidR="00E86EFD" w:rsidRPr="00D32F3F">
        <w:rPr>
          <w:rFonts w:ascii="Times New Roman" w:hAnsi="Times New Roman" w:hint="eastAsia"/>
        </w:rPr>
        <w:t>个月内</w:t>
      </w:r>
      <w:r w:rsidRPr="00D32F3F">
        <w:rPr>
          <w:rFonts w:ascii="Times New Roman" w:hAnsi="Times New Roman" w:hint="eastAsia"/>
        </w:rPr>
        <w:t>，获证</w:t>
      </w:r>
      <w:r w:rsidR="009725FD" w:rsidRPr="00D32F3F">
        <w:rPr>
          <w:rFonts w:ascii="Times New Roman" w:hAnsi="Times New Roman" w:hint="eastAsia"/>
        </w:rPr>
        <w:t>方</w:t>
      </w:r>
      <w:r w:rsidRPr="00D32F3F">
        <w:rPr>
          <w:rFonts w:ascii="Times New Roman" w:hAnsi="Times New Roman" w:hint="eastAsia"/>
        </w:rPr>
        <w:t>可提出恢复证书的申请，</w:t>
      </w:r>
      <w:r w:rsidR="009725FD" w:rsidRPr="00D32F3F">
        <w:rPr>
          <w:rFonts w:ascii="Times New Roman" w:hAnsi="Times New Roman" w:hint="eastAsia"/>
        </w:rPr>
        <w:t>赛</w:t>
      </w:r>
      <w:proofErr w:type="gramStart"/>
      <w:r w:rsidR="009725FD" w:rsidRPr="00D32F3F">
        <w:rPr>
          <w:rFonts w:ascii="Times New Roman" w:hAnsi="Times New Roman" w:hint="eastAsia"/>
        </w:rPr>
        <w:t>迪</w:t>
      </w:r>
      <w:proofErr w:type="gramEnd"/>
      <w:r w:rsidR="009725FD" w:rsidRPr="00D32F3F">
        <w:rPr>
          <w:rFonts w:ascii="Times New Roman" w:hAnsi="Times New Roman" w:hint="eastAsia"/>
        </w:rPr>
        <w:t>认证中心</w:t>
      </w:r>
      <w:r w:rsidRPr="00D32F3F">
        <w:rPr>
          <w:rFonts w:ascii="Times New Roman" w:hAnsi="Times New Roman" w:hint="eastAsia"/>
        </w:rPr>
        <w:t>经</w:t>
      </w:r>
      <w:r w:rsidR="00951F1B">
        <w:rPr>
          <w:rFonts w:ascii="Times New Roman" w:hAnsi="Times New Roman" w:hint="eastAsia"/>
        </w:rPr>
        <w:t>再次</w:t>
      </w:r>
      <w:r w:rsidR="00AC43A9">
        <w:rPr>
          <w:rFonts w:ascii="Times New Roman" w:hAnsi="Times New Roman" w:hint="eastAsia"/>
        </w:rPr>
        <w:t>测评</w:t>
      </w:r>
      <w:r w:rsidRPr="00D32F3F">
        <w:rPr>
          <w:rFonts w:ascii="Times New Roman" w:hAnsi="Times New Roman" w:hint="eastAsia"/>
        </w:rPr>
        <w:t>、批准后，方可使用该证书。在认证证书暂停期间，获证组织不得继续使用证书。</w:t>
      </w:r>
    </w:p>
    <w:p w14:paraId="2BFDE1B6" w14:textId="6CBC5D9E" w:rsidR="00576430" w:rsidRPr="00D45D19" w:rsidRDefault="00D45D19" w:rsidP="00D45D19">
      <w:pPr>
        <w:pStyle w:val="3"/>
        <w:numPr>
          <w:ilvl w:val="2"/>
          <w:numId w:val="3"/>
        </w:numPr>
        <w:spacing w:before="0" w:after="0" w:line="360" w:lineRule="auto"/>
        <w:ind w:left="567"/>
        <w:rPr>
          <w:rFonts w:ascii="Times New Roman" w:hAnsi="Times New Roman"/>
          <w:sz w:val="28"/>
          <w:szCs w:val="28"/>
        </w:rPr>
      </w:pPr>
      <w:r>
        <w:rPr>
          <w:rFonts w:ascii="Times New Roman" w:hAnsi="Times New Roman" w:hint="eastAsia"/>
          <w:sz w:val="28"/>
          <w:szCs w:val="28"/>
        </w:rPr>
        <w:t xml:space="preserve"> </w:t>
      </w:r>
      <w:bookmarkStart w:id="32" w:name="_Toc165985123"/>
      <w:r w:rsidR="00576430" w:rsidRPr="00D45D19">
        <w:rPr>
          <w:rFonts w:ascii="Times New Roman" w:hAnsi="Times New Roman" w:hint="eastAsia"/>
          <w:sz w:val="28"/>
          <w:szCs w:val="28"/>
        </w:rPr>
        <w:t>撤销认证证书</w:t>
      </w:r>
      <w:bookmarkEnd w:id="32"/>
    </w:p>
    <w:p w14:paraId="45C8CD5F" w14:textId="77777777" w:rsidR="00576430" w:rsidRPr="00D32F3F" w:rsidRDefault="00576430"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获证</w:t>
      </w:r>
      <w:r w:rsidR="009725FD" w:rsidRPr="00D32F3F">
        <w:rPr>
          <w:rFonts w:ascii="Times New Roman" w:hAnsi="Times New Roman" w:hint="eastAsia"/>
        </w:rPr>
        <w:t>方</w:t>
      </w:r>
      <w:r w:rsidRPr="00D32F3F">
        <w:rPr>
          <w:rFonts w:ascii="Times New Roman" w:hAnsi="Times New Roman" w:hint="eastAsia"/>
        </w:rPr>
        <w:t>有下列情形之一，</w:t>
      </w:r>
      <w:r w:rsidR="009725FD" w:rsidRPr="00D32F3F">
        <w:rPr>
          <w:rFonts w:ascii="Times New Roman" w:hAnsi="Times New Roman" w:hint="eastAsia"/>
        </w:rPr>
        <w:t>赛</w:t>
      </w:r>
      <w:proofErr w:type="gramStart"/>
      <w:r w:rsidR="009725FD" w:rsidRPr="00D32F3F">
        <w:rPr>
          <w:rFonts w:ascii="Times New Roman" w:hAnsi="Times New Roman" w:hint="eastAsia"/>
        </w:rPr>
        <w:t>迪</w:t>
      </w:r>
      <w:proofErr w:type="gramEnd"/>
      <w:r w:rsidR="009725FD" w:rsidRPr="00D32F3F">
        <w:rPr>
          <w:rFonts w:ascii="Times New Roman" w:hAnsi="Times New Roman" w:hint="eastAsia"/>
        </w:rPr>
        <w:t>认证中心将</w:t>
      </w:r>
      <w:r w:rsidRPr="00D32F3F">
        <w:rPr>
          <w:rFonts w:ascii="Times New Roman" w:hAnsi="Times New Roman" w:hint="eastAsia"/>
        </w:rPr>
        <w:t>撤销其认证证书。</w:t>
      </w:r>
    </w:p>
    <w:p w14:paraId="437B8F93" w14:textId="7C982913" w:rsidR="00576430" w:rsidRPr="00D32F3F" w:rsidRDefault="00576430"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w:t>
      </w:r>
      <w:r w:rsidRPr="00D32F3F">
        <w:rPr>
          <w:rFonts w:ascii="Times New Roman" w:hAnsi="Times New Roman"/>
        </w:rPr>
        <w:t>1</w:t>
      </w:r>
      <w:r w:rsidRPr="00D32F3F">
        <w:rPr>
          <w:rFonts w:ascii="Times New Roman" w:hAnsi="Times New Roman" w:hint="eastAsia"/>
        </w:rPr>
        <w:t>）获证</w:t>
      </w:r>
      <w:r w:rsidR="009725FD" w:rsidRPr="00D32F3F">
        <w:rPr>
          <w:rFonts w:ascii="Times New Roman" w:hAnsi="Times New Roman" w:hint="eastAsia"/>
        </w:rPr>
        <w:t>方</w:t>
      </w:r>
      <w:r w:rsidRPr="00D32F3F">
        <w:rPr>
          <w:rFonts w:ascii="Times New Roman" w:hAnsi="Times New Roman" w:hint="eastAsia"/>
        </w:rPr>
        <w:t>出现严重问题，在短期内无法恢复符合性的或在认证范围内无法满足适用的最新法律法规、认证标准规范的要求，并在短期内无法采取措施或采取措施无效的；</w:t>
      </w:r>
    </w:p>
    <w:p w14:paraId="763FE0FA" w14:textId="13214E50" w:rsidR="00576430" w:rsidRPr="00D32F3F" w:rsidRDefault="00576430"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w:t>
      </w:r>
      <w:r w:rsidRPr="00D32F3F">
        <w:rPr>
          <w:rFonts w:ascii="Times New Roman" w:hAnsi="Times New Roman"/>
        </w:rPr>
        <w:t>2</w:t>
      </w:r>
      <w:r w:rsidRPr="00D32F3F">
        <w:rPr>
          <w:rFonts w:ascii="Times New Roman" w:hAnsi="Times New Roman" w:hint="eastAsia"/>
        </w:rPr>
        <w:t>）获证</w:t>
      </w:r>
      <w:r w:rsidR="009725FD" w:rsidRPr="00D32F3F">
        <w:rPr>
          <w:rFonts w:ascii="Times New Roman" w:hAnsi="Times New Roman" w:hint="eastAsia"/>
        </w:rPr>
        <w:t>方</w:t>
      </w:r>
      <w:r w:rsidRPr="00D32F3F">
        <w:rPr>
          <w:rFonts w:ascii="Times New Roman" w:hAnsi="Times New Roman" w:hint="eastAsia"/>
        </w:rPr>
        <w:t>不接受</w:t>
      </w:r>
      <w:r w:rsidR="0040526B">
        <w:rPr>
          <w:rFonts w:ascii="Times New Roman" w:hAnsi="Times New Roman" w:hint="eastAsia"/>
        </w:rPr>
        <w:t>赛</w:t>
      </w:r>
      <w:proofErr w:type="gramStart"/>
      <w:r w:rsidR="0040526B">
        <w:rPr>
          <w:rFonts w:ascii="Times New Roman" w:hAnsi="Times New Roman" w:hint="eastAsia"/>
        </w:rPr>
        <w:t>迪</w:t>
      </w:r>
      <w:proofErr w:type="gramEnd"/>
      <w:r w:rsidR="0040526B">
        <w:rPr>
          <w:rFonts w:ascii="Times New Roman" w:hAnsi="Times New Roman" w:hint="eastAsia"/>
        </w:rPr>
        <w:t>认证中心</w:t>
      </w:r>
      <w:r w:rsidRPr="00D32F3F">
        <w:rPr>
          <w:rFonts w:ascii="Times New Roman" w:hAnsi="Times New Roman" w:hint="eastAsia"/>
        </w:rPr>
        <w:t>对其实施的或未申请再认证的；</w:t>
      </w:r>
    </w:p>
    <w:p w14:paraId="0BA6CA37" w14:textId="11C5A898" w:rsidR="00576430" w:rsidRPr="00D32F3F" w:rsidRDefault="00576430"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w:t>
      </w:r>
      <w:r w:rsidRPr="00D32F3F">
        <w:rPr>
          <w:rFonts w:ascii="Times New Roman" w:hAnsi="Times New Roman"/>
        </w:rPr>
        <w:t>3</w:t>
      </w:r>
      <w:r w:rsidRPr="00D32F3F">
        <w:rPr>
          <w:rFonts w:ascii="Times New Roman" w:hAnsi="Times New Roman" w:hint="eastAsia"/>
        </w:rPr>
        <w:t>）认证证书暂停使用期间，获证</w:t>
      </w:r>
      <w:r w:rsidR="009725FD" w:rsidRPr="00D32F3F">
        <w:rPr>
          <w:rFonts w:ascii="Times New Roman" w:hAnsi="Times New Roman" w:hint="eastAsia"/>
        </w:rPr>
        <w:t>方</w:t>
      </w:r>
      <w:r w:rsidRPr="00D32F3F">
        <w:rPr>
          <w:rFonts w:ascii="Times New Roman" w:hAnsi="Times New Roman" w:hint="eastAsia"/>
        </w:rPr>
        <w:t>未采取有效纠正措施</w:t>
      </w:r>
      <w:r w:rsidR="00040F3C" w:rsidRPr="00D32F3F">
        <w:rPr>
          <w:rFonts w:ascii="Times New Roman" w:hAnsi="Times New Roman" w:hint="eastAsia"/>
        </w:rPr>
        <w:t>。</w:t>
      </w:r>
    </w:p>
    <w:p w14:paraId="18A848F8" w14:textId="11606B4A" w:rsidR="00576430" w:rsidRPr="00D45D19" w:rsidRDefault="00D45D19" w:rsidP="00D45D19">
      <w:pPr>
        <w:pStyle w:val="3"/>
        <w:numPr>
          <w:ilvl w:val="2"/>
          <w:numId w:val="3"/>
        </w:numPr>
        <w:spacing w:before="0" w:after="0" w:line="360" w:lineRule="auto"/>
        <w:ind w:left="567"/>
        <w:rPr>
          <w:rFonts w:ascii="Times New Roman" w:hAnsi="Times New Roman"/>
          <w:sz w:val="28"/>
          <w:szCs w:val="28"/>
        </w:rPr>
      </w:pPr>
      <w:r>
        <w:rPr>
          <w:rFonts w:ascii="Times New Roman" w:hAnsi="Times New Roman" w:hint="eastAsia"/>
          <w:sz w:val="28"/>
          <w:szCs w:val="28"/>
        </w:rPr>
        <w:t xml:space="preserve"> </w:t>
      </w:r>
      <w:bookmarkStart w:id="33" w:name="_Toc165985124"/>
      <w:r w:rsidR="00576430" w:rsidRPr="00D45D19">
        <w:rPr>
          <w:rFonts w:ascii="Times New Roman" w:hAnsi="Times New Roman" w:hint="eastAsia"/>
          <w:sz w:val="28"/>
          <w:szCs w:val="28"/>
        </w:rPr>
        <w:t>注销认证证书</w:t>
      </w:r>
      <w:bookmarkEnd w:id="33"/>
    </w:p>
    <w:p w14:paraId="0B041349" w14:textId="77777777" w:rsidR="00576430" w:rsidRPr="00D32F3F" w:rsidRDefault="00576430"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获证</w:t>
      </w:r>
      <w:r w:rsidR="009725FD" w:rsidRPr="00D32F3F">
        <w:rPr>
          <w:rFonts w:ascii="Times New Roman" w:hAnsi="Times New Roman" w:hint="eastAsia"/>
        </w:rPr>
        <w:t>方</w:t>
      </w:r>
      <w:r w:rsidRPr="00D32F3F">
        <w:rPr>
          <w:rFonts w:ascii="Times New Roman" w:hAnsi="Times New Roman" w:hint="eastAsia"/>
        </w:rPr>
        <w:t>因为自身原因申请注销认证证书，</w:t>
      </w:r>
      <w:r w:rsidR="009725FD" w:rsidRPr="00D32F3F">
        <w:rPr>
          <w:rFonts w:ascii="Times New Roman" w:hAnsi="Times New Roman" w:hint="eastAsia"/>
        </w:rPr>
        <w:t>赛</w:t>
      </w:r>
      <w:proofErr w:type="gramStart"/>
      <w:r w:rsidR="009725FD" w:rsidRPr="00D32F3F">
        <w:rPr>
          <w:rFonts w:ascii="Times New Roman" w:hAnsi="Times New Roman" w:hint="eastAsia"/>
        </w:rPr>
        <w:t>迪</w:t>
      </w:r>
      <w:proofErr w:type="gramEnd"/>
      <w:r w:rsidR="009725FD" w:rsidRPr="00D32F3F">
        <w:rPr>
          <w:rFonts w:ascii="Times New Roman" w:hAnsi="Times New Roman" w:hint="eastAsia"/>
        </w:rPr>
        <w:t>认证中心将</w:t>
      </w:r>
      <w:r w:rsidRPr="00D32F3F">
        <w:rPr>
          <w:rFonts w:ascii="Times New Roman" w:hAnsi="Times New Roman" w:hint="eastAsia"/>
        </w:rPr>
        <w:t>给予注销。认证证书注销和撤销后，</w:t>
      </w:r>
      <w:r w:rsidR="009725FD" w:rsidRPr="00D32F3F">
        <w:rPr>
          <w:rFonts w:ascii="Times New Roman" w:hAnsi="Times New Roman" w:hint="eastAsia"/>
        </w:rPr>
        <w:t>赛</w:t>
      </w:r>
      <w:proofErr w:type="gramStart"/>
      <w:r w:rsidR="009725FD" w:rsidRPr="00D32F3F">
        <w:rPr>
          <w:rFonts w:ascii="Times New Roman" w:hAnsi="Times New Roman" w:hint="eastAsia"/>
        </w:rPr>
        <w:t>迪</w:t>
      </w:r>
      <w:proofErr w:type="gramEnd"/>
      <w:r w:rsidR="009725FD" w:rsidRPr="00D32F3F">
        <w:rPr>
          <w:rFonts w:ascii="Times New Roman" w:hAnsi="Times New Roman" w:hint="eastAsia"/>
        </w:rPr>
        <w:t>认证中心将</w:t>
      </w:r>
      <w:r w:rsidRPr="00D32F3F">
        <w:rPr>
          <w:rFonts w:ascii="Times New Roman" w:hAnsi="Times New Roman" w:hint="eastAsia"/>
        </w:rPr>
        <w:t>收回认证证书，并在</w:t>
      </w:r>
      <w:r w:rsidR="009725FD" w:rsidRPr="00D32F3F">
        <w:rPr>
          <w:rFonts w:ascii="Times New Roman" w:hAnsi="Times New Roman" w:hint="eastAsia"/>
        </w:rPr>
        <w:t>赛迪认证中心</w:t>
      </w:r>
      <w:r w:rsidR="00040F3C" w:rsidRPr="00D32F3F">
        <w:rPr>
          <w:rFonts w:ascii="Times New Roman" w:hAnsi="Times New Roman" w:hint="eastAsia"/>
        </w:rPr>
        <w:t>网站上</w:t>
      </w:r>
      <w:r w:rsidRPr="00D32F3F">
        <w:rPr>
          <w:rFonts w:ascii="Times New Roman" w:hAnsi="Times New Roman" w:hint="eastAsia"/>
        </w:rPr>
        <w:t>予以公告。</w:t>
      </w:r>
    </w:p>
    <w:p w14:paraId="36648C0C" w14:textId="1D84222A" w:rsidR="00576430" w:rsidRPr="00D32F3F" w:rsidRDefault="00576430" w:rsidP="00640E88">
      <w:pPr>
        <w:pStyle w:val="af6"/>
        <w:numPr>
          <w:ilvl w:val="0"/>
          <w:numId w:val="3"/>
        </w:numPr>
        <w:spacing w:beforeLines="50" w:before="156" w:after="0" w:line="360" w:lineRule="auto"/>
        <w:ind w:left="0" w:firstLine="0"/>
        <w:jc w:val="both"/>
        <w:rPr>
          <w:rFonts w:ascii="Times New Roman" w:hAnsi="Times New Roman"/>
          <w:sz w:val="30"/>
          <w:szCs w:val="30"/>
        </w:rPr>
      </w:pPr>
      <w:bookmarkStart w:id="34" w:name="_Toc165985125"/>
      <w:r w:rsidRPr="00D32F3F">
        <w:rPr>
          <w:rFonts w:ascii="Times New Roman" w:hAnsi="Times New Roman" w:hint="eastAsia"/>
          <w:sz w:val="30"/>
          <w:szCs w:val="30"/>
        </w:rPr>
        <w:t>收费</w:t>
      </w:r>
      <w:bookmarkEnd w:id="34"/>
    </w:p>
    <w:p w14:paraId="4A5D687F" w14:textId="1FBAA022" w:rsidR="00A4702C" w:rsidRPr="00D32F3F" w:rsidRDefault="002C7C40" w:rsidP="008C3070">
      <w:pPr>
        <w:autoSpaceDE w:val="0"/>
        <w:autoSpaceDN w:val="0"/>
        <w:adjustRightInd w:val="0"/>
        <w:spacing w:line="360" w:lineRule="auto"/>
        <w:ind w:firstLineChars="200" w:firstLine="480"/>
        <w:rPr>
          <w:rFonts w:ascii="Times New Roman" w:hAnsi="Times New Roman"/>
        </w:rPr>
      </w:pPr>
      <w:r w:rsidRPr="00D32F3F">
        <w:rPr>
          <w:rFonts w:ascii="Times New Roman" w:hAnsi="Times New Roman" w:hint="eastAsia"/>
        </w:rPr>
        <w:t>认证及</w:t>
      </w:r>
      <w:r w:rsidR="00AC43A9">
        <w:rPr>
          <w:rFonts w:ascii="Times New Roman" w:hAnsi="Times New Roman" w:hint="eastAsia"/>
        </w:rPr>
        <w:t>测评</w:t>
      </w:r>
      <w:r w:rsidRPr="00D32F3F">
        <w:rPr>
          <w:rFonts w:ascii="Times New Roman" w:hAnsi="Times New Roman" w:hint="eastAsia"/>
        </w:rPr>
        <w:t>的收费</w:t>
      </w:r>
      <w:r w:rsidR="00921072" w:rsidRPr="00D32F3F">
        <w:rPr>
          <w:rFonts w:ascii="Times New Roman" w:hAnsi="Times New Roman" w:hint="eastAsia"/>
        </w:rPr>
        <w:t>以赛</w:t>
      </w:r>
      <w:proofErr w:type="gramStart"/>
      <w:r w:rsidR="00921072" w:rsidRPr="00D32F3F">
        <w:rPr>
          <w:rFonts w:ascii="Times New Roman" w:hAnsi="Times New Roman" w:hint="eastAsia"/>
        </w:rPr>
        <w:t>迪</w:t>
      </w:r>
      <w:proofErr w:type="gramEnd"/>
      <w:r w:rsidR="00921072" w:rsidRPr="00D32F3F">
        <w:rPr>
          <w:rFonts w:ascii="Times New Roman" w:hAnsi="Times New Roman" w:hint="eastAsia"/>
        </w:rPr>
        <w:t>认证中心和</w:t>
      </w:r>
      <w:r w:rsidR="00141D68">
        <w:rPr>
          <w:rFonts w:ascii="Times New Roman" w:hAnsi="Times New Roman" w:hint="eastAsia"/>
        </w:rPr>
        <w:t>签约检测机构</w:t>
      </w:r>
      <w:r w:rsidR="00FF1049" w:rsidRPr="00D32F3F">
        <w:rPr>
          <w:rFonts w:ascii="Times New Roman" w:hAnsi="Times New Roman" w:hint="eastAsia"/>
        </w:rPr>
        <w:t>正式</w:t>
      </w:r>
      <w:r w:rsidR="00921072" w:rsidRPr="00D32F3F">
        <w:rPr>
          <w:rFonts w:ascii="Times New Roman" w:hAnsi="Times New Roman" w:hint="eastAsia"/>
        </w:rPr>
        <w:t>发布的</w:t>
      </w:r>
      <w:r w:rsidR="00414DED" w:rsidRPr="00D32F3F">
        <w:rPr>
          <w:rFonts w:ascii="Times New Roman" w:hAnsi="Times New Roman" w:hint="eastAsia"/>
        </w:rPr>
        <w:t>收费</w:t>
      </w:r>
      <w:r w:rsidR="001C25EB" w:rsidRPr="00D32F3F">
        <w:rPr>
          <w:rFonts w:ascii="Times New Roman" w:hAnsi="Times New Roman" w:hint="eastAsia"/>
        </w:rPr>
        <w:t>文件</w:t>
      </w:r>
      <w:r w:rsidR="00921072" w:rsidRPr="00D32F3F">
        <w:rPr>
          <w:rFonts w:ascii="Times New Roman" w:hAnsi="Times New Roman" w:hint="eastAsia"/>
        </w:rPr>
        <w:t>为准</w:t>
      </w:r>
      <w:r w:rsidR="00576430" w:rsidRPr="00D32F3F">
        <w:rPr>
          <w:rFonts w:ascii="Times New Roman" w:hAnsi="Times New Roman" w:hint="eastAsia"/>
        </w:rPr>
        <w:t>。</w:t>
      </w:r>
    </w:p>
    <w:sectPr w:rsidR="00A4702C" w:rsidRPr="00D32F3F" w:rsidSect="00F0371F">
      <w:headerReference w:type="first" r:id="rId15"/>
      <w:footerReference w:type="first" r:id="rId16"/>
      <w:pgSz w:w="11906" w:h="16838"/>
      <w:pgMar w:top="1531" w:right="1701" w:bottom="1644" w:left="170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F42C1" w14:textId="77777777" w:rsidR="00071C48" w:rsidRDefault="00071C48" w:rsidP="00E7248A">
      <w:r>
        <w:separator/>
      </w:r>
    </w:p>
  </w:endnote>
  <w:endnote w:type="continuationSeparator" w:id="0">
    <w:p w14:paraId="4F8427B6" w14:textId="77777777" w:rsidR="00071C48" w:rsidRDefault="00071C48" w:rsidP="00E7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NewCenturySchlbk">
    <w:altName w:val="Segoe Print"/>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187005"/>
      <w:docPartObj>
        <w:docPartGallery w:val="Page Numbers (Bottom of Page)"/>
        <w:docPartUnique/>
      </w:docPartObj>
    </w:sdtPr>
    <w:sdtEndPr>
      <w:rPr>
        <w:rFonts w:ascii="Times New Roman" w:hAnsi="Times New Roman" w:cs="Times New Roman"/>
        <w:bCs/>
      </w:rPr>
    </w:sdtEndPr>
    <w:sdtContent>
      <w:sdt>
        <w:sdtPr>
          <w:id w:val="363187004"/>
          <w:docPartObj>
            <w:docPartGallery w:val="Page Numbers (Top of Page)"/>
            <w:docPartUnique/>
          </w:docPartObj>
        </w:sdtPr>
        <w:sdtEndPr>
          <w:rPr>
            <w:rFonts w:ascii="Times New Roman" w:hAnsi="Times New Roman" w:cs="Times New Roman"/>
            <w:bCs/>
          </w:rPr>
        </w:sdtEndPr>
        <w:sdtContent>
          <w:p w14:paraId="723E1C01" w14:textId="7C90ED86" w:rsidR="007E20CA" w:rsidRPr="00073962" w:rsidRDefault="007E20CA" w:rsidP="00073962">
            <w:pPr>
              <w:pStyle w:val="a5"/>
              <w:jc w:val="center"/>
              <w:rPr>
                <w:rFonts w:ascii="Times New Roman" w:hAnsi="Times New Roman" w:cs="Times New Roman"/>
                <w:bCs/>
                <w:sz w:val="20"/>
                <w:szCs w:val="20"/>
              </w:rPr>
            </w:pPr>
            <w:r w:rsidRPr="00073962">
              <w:rPr>
                <w:bCs/>
                <w:sz w:val="20"/>
                <w:szCs w:val="20"/>
                <w:lang w:val="zh-CN"/>
              </w:rPr>
              <w:t xml:space="preserve"> </w:t>
            </w:r>
            <w:r w:rsidR="001F38E1" w:rsidRPr="00073962">
              <w:rPr>
                <w:rFonts w:ascii="Times New Roman" w:hAnsi="Times New Roman" w:cs="Times New Roman"/>
                <w:bCs/>
                <w:sz w:val="20"/>
                <w:szCs w:val="20"/>
              </w:rPr>
              <w:fldChar w:fldCharType="begin"/>
            </w:r>
            <w:r w:rsidRPr="00073962">
              <w:rPr>
                <w:rFonts w:ascii="Times New Roman" w:hAnsi="Times New Roman" w:cs="Times New Roman"/>
                <w:bCs/>
                <w:sz w:val="20"/>
                <w:szCs w:val="20"/>
              </w:rPr>
              <w:instrText>PAGE</w:instrText>
            </w:r>
            <w:r w:rsidR="001F38E1" w:rsidRPr="00073962">
              <w:rPr>
                <w:rFonts w:ascii="Times New Roman" w:hAnsi="Times New Roman" w:cs="Times New Roman"/>
                <w:bCs/>
                <w:sz w:val="20"/>
                <w:szCs w:val="20"/>
              </w:rPr>
              <w:fldChar w:fldCharType="separate"/>
            </w:r>
            <w:r w:rsidR="00DD6B92" w:rsidRPr="00073962">
              <w:rPr>
                <w:rFonts w:ascii="Times New Roman" w:hAnsi="Times New Roman" w:cs="Times New Roman"/>
                <w:bCs/>
                <w:noProof/>
                <w:sz w:val="20"/>
                <w:szCs w:val="20"/>
              </w:rPr>
              <w:t>10</w:t>
            </w:r>
            <w:r w:rsidR="001F38E1" w:rsidRPr="00073962">
              <w:rPr>
                <w:rFonts w:ascii="Times New Roman" w:hAnsi="Times New Roman"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DB14" w14:textId="77777777" w:rsidR="007E20CA" w:rsidRPr="00506423" w:rsidRDefault="007E20CA">
    <w:pPr>
      <w:pStyle w:val="a5"/>
      <w:jc w:val="center"/>
      <w:rPr>
        <w:sz w:val="22"/>
      </w:rPr>
    </w:pPr>
  </w:p>
  <w:p w14:paraId="37026987" w14:textId="77777777" w:rsidR="007E20CA" w:rsidRDefault="007E20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771811"/>
      <w:docPartObj>
        <w:docPartGallery w:val="Page Numbers (Bottom of Page)"/>
        <w:docPartUnique/>
      </w:docPartObj>
    </w:sdtPr>
    <w:sdtEndPr>
      <w:rPr>
        <w:sz w:val="22"/>
      </w:rPr>
    </w:sdtEndPr>
    <w:sdtContent>
      <w:sdt>
        <w:sdtPr>
          <w:id w:val="1223553055"/>
          <w:docPartObj>
            <w:docPartGallery w:val="Page Numbers (Top of Page)"/>
            <w:docPartUnique/>
          </w:docPartObj>
        </w:sdtPr>
        <w:sdtEndPr>
          <w:rPr>
            <w:sz w:val="22"/>
          </w:rPr>
        </w:sdtEndPr>
        <w:sdtContent>
          <w:p w14:paraId="17FE25C1" w14:textId="77777777" w:rsidR="007E20CA" w:rsidRPr="00506423" w:rsidRDefault="007E20CA">
            <w:pPr>
              <w:pStyle w:val="a5"/>
              <w:jc w:val="center"/>
              <w:rPr>
                <w:sz w:val="22"/>
              </w:rPr>
            </w:pPr>
            <w:r w:rsidRPr="00506423">
              <w:rPr>
                <w:sz w:val="22"/>
                <w:lang w:val="zh-CN"/>
              </w:rPr>
              <w:t xml:space="preserve"> </w:t>
            </w:r>
            <w:r w:rsidR="001F38E1" w:rsidRPr="00506423">
              <w:rPr>
                <w:b/>
                <w:bCs/>
                <w:sz w:val="36"/>
                <w:szCs w:val="24"/>
              </w:rPr>
              <w:fldChar w:fldCharType="begin"/>
            </w:r>
            <w:r w:rsidRPr="00506423">
              <w:rPr>
                <w:b/>
                <w:bCs/>
                <w:sz w:val="22"/>
              </w:rPr>
              <w:instrText>PAGE</w:instrText>
            </w:r>
            <w:r w:rsidR="001F38E1" w:rsidRPr="00506423">
              <w:rPr>
                <w:b/>
                <w:bCs/>
                <w:sz w:val="36"/>
                <w:szCs w:val="24"/>
              </w:rPr>
              <w:fldChar w:fldCharType="separate"/>
            </w:r>
            <w:r w:rsidR="00DD6B92">
              <w:rPr>
                <w:b/>
                <w:bCs/>
                <w:noProof/>
                <w:sz w:val="22"/>
              </w:rPr>
              <w:t>I</w:t>
            </w:r>
            <w:r w:rsidR="001F38E1" w:rsidRPr="00506423">
              <w:rPr>
                <w:b/>
                <w:bCs/>
                <w:sz w:val="36"/>
                <w:szCs w:val="24"/>
              </w:rPr>
              <w:fldChar w:fldCharType="end"/>
            </w:r>
            <w:r>
              <w:rPr>
                <w:sz w:val="22"/>
                <w:lang w:val="zh-CN"/>
              </w:rPr>
              <w:t xml:space="preserve"> </w:t>
            </w:r>
          </w:p>
        </w:sdtContent>
      </w:sdt>
    </w:sdtContent>
  </w:sdt>
  <w:p w14:paraId="0BFB213A" w14:textId="77777777" w:rsidR="007E20CA" w:rsidRDefault="007E20C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914588"/>
      <w:docPartObj>
        <w:docPartGallery w:val="Page Numbers (Bottom of Page)"/>
        <w:docPartUnique/>
      </w:docPartObj>
    </w:sdtPr>
    <w:sdtEndPr>
      <w:rPr>
        <w:rFonts w:ascii="Times New Roman" w:hAnsi="Times New Roman" w:cs="Times New Roman"/>
        <w:noProof/>
        <w:sz w:val="20"/>
        <w:szCs w:val="20"/>
      </w:rPr>
    </w:sdtEndPr>
    <w:sdtContent>
      <w:p w14:paraId="3B493A07" w14:textId="3D762DE7" w:rsidR="007E20CA" w:rsidRPr="00C63A24" w:rsidRDefault="00071C48" w:rsidP="00C63A24">
        <w:pPr>
          <w:pStyle w:val="a5"/>
          <w:jc w:val="center"/>
          <w:rPr>
            <w:rFonts w:ascii="Times New Roman" w:hAnsi="Times New Roman" w:cs="Times New Roman"/>
            <w:sz w:val="20"/>
            <w:szCs w:val="20"/>
          </w:rPr>
        </w:pPr>
        <w:sdt>
          <w:sdtPr>
            <w:id w:val="480966912"/>
            <w:docPartObj>
              <w:docPartGallery w:val="Page Numbers (Top of Page)"/>
              <w:docPartUnique/>
            </w:docPartObj>
          </w:sdtPr>
          <w:sdtEndPr>
            <w:rPr>
              <w:rFonts w:ascii="Times New Roman" w:hAnsi="Times New Roman" w:cs="Times New Roman"/>
              <w:noProof/>
              <w:sz w:val="20"/>
              <w:szCs w:val="20"/>
            </w:rPr>
          </w:sdtEndPr>
          <w:sdtContent>
            <w:r w:rsidR="007E20CA" w:rsidRPr="00C63A24">
              <w:rPr>
                <w:rFonts w:ascii="Times New Roman" w:hAnsi="Times New Roman" w:cs="Times New Roman"/>
                <w:sz w:val="20"/>
                <w:szCs w:val="20"/>
                <w:lang w:val="zh-CN"/>
              </w:rPr>
              <w:t xml:space="preserve"> </w:t>
            </w:r>
            <w:r w:rsidR="001F38E1" w:rsidRPr="00073962">
              <w:rPr>
                <w:rFonts w:ascii="Times New Roman" w:hAnsi="Times New Roman" w:cs="Times New Roman"/>
                <w:sz w:val="20"/>
                <w:szCs w:val="20"/>
              </w:rPr>
              <w:fldChar w:fldCharType="begin"/>
            </w:r>
            <w:r w:rsidR="007E20CA" w:rsidRPr="00073962">
              <w:rPr>
                <w:rFonts w:ascii="Times New Roman" w:hAnsi="Times New Roman" w:cs="Times New Roman"/>
                <w:sz w:val="20"/>
                <w:szCs w:val="20"/>
              </w:rPr>
              <w:instrText>PAGE</w:instrText>
            </w:r>
            <w:r w:rsidR="001F38E1" w:rsidRPr="00073962">
              <w:rPr>
                <w:rFonts w:ascii="Times New Roman" w:hAnsi="Times New Roman" w:cs="Times New Roman"/>
                <w:sz w:val="20"/>
                <w:szCs w:val="20"/>
              </w:rPr>
              <w:fldChar w:fldCharType="separate"/>
            </w:r>
            <w:r w:rsidR="00DD6B92" w:rsidRPr="00073962">
              <w:rPr>
                <w:rFonts w:ascii="Times New Roman" w:hAnsi="Times New Roman" w:cs="Times New Roman"/>
                <w:noProof/>
                <w:sz w:val="20"/>
                <w:szCs w:val="20"/>
              </w:rPr>
              <w:t>1</w:t>
            </w:r>
            <w:r w:rsidR="001F38E1" w:rsidRPr="00073962">
              <w:rPr>
                <w:rFonts w:ascii="Times New Roman" w:hAnsi="Times New Roman" w:cs="Times New Roman"/>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21E56" w14:textId="77777777" w:rsidR="00071C48" w:rsidRDefault="00071C48" w:rsidP="00E7248A">
      <w:r>
        <w:separator/>
      </w:r>
    </w:p>
  </w:footnote>
  <w:footnote w:type="continuationSeparator" w:id="0">
    <w:p w14:paraId="334B0D15" w14:textId="77777777" w:rsidR="00071C48" w:rsidRDefault="00071C48" w:rsidP="00E7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314FF" w14:textId="77777777" w:rsidR="007E20CA" w:rsidRPr="00A72D24" w:rsidRDefault="007E20CA" w:rsidP="00A72D24">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CE22A" w14:textId="77777777" w:rsidR="007E20CA" w:rsidRPr="00A72D24" w:rsidRDefault="007E20CA" w:rsidP="00A72D24">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08EDEA"/>
    <w:multiLevelType w:val="singleLevel"/>
    <w:tmpl w:val="8F08EDEA"/>
    <w:lvl w:ilvl="0">
      <w:start w:val="1"/>
      <w:numFmt w:val="decimal"/>
      <w:suff w:val="nothing"/>
      <w:lvlText w:val="（%1）"/>
      <w:lvlJc w:val="left"/>
    </w:lvl>
  </w:abstractNum>
  <w:abstractNum w:abstractNumId="1" w15:restartNumberingAfterBreak="0">
    <w:nsid w:val="AAB89C13"/>
    <w:multiLevelType w:val="multilevel"/>
    <w:tmpl w:val="AAB89C13"/>
    <w:lvl w:ilvl="0">
      <w:start w:val="1"/>
      <w:numFmt w:val="decimal"/>
      <w:suff w:val="nothing"/>
      <w:lvlText w:val="%1．"/>
      <w:lvlJc w:val="left"/>
      <w:pPr>
        <w:tabs>
          <w:tab w:val="num" w:pos="0"/>
        </w:tabs>
        <w:ind w:left="0" w:firstLine="400"/>
      </w:pPr>
      <w:rPr>
        <w:rFonts w:ascii="Times New Roman" w:eastAsia="宋体" w:hAnsi="Times New Roman" w:cs="Times New Roman" w:hint="default"/>
      </w:rPr>
    </w:lvl>
    <w:lvl w:ilvl="1">
      <w:start w:val="1"/>
      <w:numFmt w:val="decimal"/>
      <w:lvlText w:val="%1.%2"/>
      <w:lvlJc w:val="left"/>
      <w:pPr>
        <w:tabs>
          <w:tab w:val="num" w:pos="420"/>
        </w:tabs>
        <w:ind w:left="420" w:firstLine="400"/>
      </w:pPr>
      <w:rPr>
        <w:rFonts w:ascii="Times New Roman" w:eastAsia="宋体" w:hAnsi="Times New Roman" w:cs="Times New Roman" w:hint="default"/>
      </w:rPr>
    </w:lvl>
    <w:lvl w:ilvl="2">
      <w:start w:val="1"/>
      <w:numFmt w:val="decimalEnclosedCircleChinese"/>
      <w:lvlText w:val="%3"/>
      <w:lvlJc w:val="left"/>
      <w:pPr>
        <w:tabs>
          <w:tab w:val="num" w:pos="1260"/>
        </w:tabs>
        <w:ind w:left="1660" w:hanging="420"/>
      </w:pPr>
      <w:rPr>
        <w:rFonts w:hint="default"/>
      </w:rPr>
    </w:lvl>
    <w:lvl w:ilvl="3">
      <w:start w:val="1"/>
      <w:numFmt w:val="decimal"/>
      <w:lvlText w:val="%4)"/>
      <w:lvlJc w:val="left"/>
      <w:pPr>
        <w:tabs>
          <w:tab w:val="num" w:pos="1680"/>
        </w:tabs>
        <w:ind w:left="2080" w:hanging="420"/>
      </w:pPr>
      <w:rPr>
        <w:rFonts w:hint="default"/>
      </w:rPr>
    </w:lvl>
    <w:lvl w:ilvl="4">
      <w:start w:val="1"/>
      <w:numFmt w:val="lowerLetter"/>
      <w:lvlText w:val="%5."/>
      <w:lvlJc w:val="left"/>
      <w:pPr>
        <w:tabs>
          <w:tab w:val="num" w:pos="2100"/>
        </w:tabs>
        <w:ind w:left="2500" w:hanging="420"/>
      </w:pPr>
      <w:rPr>
        <w:rFonts w:hint="default"/>
      </w:rPr>
    </w:lvl>
    <w:lvl w:ilvl="5">
      <w:start w:val="1"/>
      <w:numFmt w:val="lowerLetter"/>
      <w:lvlText w:val="%6)"/>
      <w:lvlJc w:val="left"/>
      <w:pPr>
        <w:tabs>
          <w:tab w:val="num" w:pos="2520"/>
        </w:tabs>
        <w:ind w:left="2920" w:hanging="420"/>
      </w:pPr>
      <w:rPr>
        <w:rFonts w:hint="default"/>
      </w:rPr>
    </w:lvl>
    <w:lvl w:ilvl="6">
      <w:start w:val="1"/>
      <w:numFmt w:val="lowerRoman"/>
      <w:lvlText w:val="%7."/>
      <w:lvlJc w:val="left"/>
      <w:pPr>
        <w:tabs>
          <w:tab w:val="num" w:pos="2940"/>
        </w:tabs>
        <w:ind w:left="3340" w:hanging="420"/>
      </w:pPr>
      <w:rPr>
        <w:rFonts w:hint="default"/>
      </w:rPr>
    </w:lvl>
    <w:lvl w:ilvl="7">
      <w:start w:val="1"/>
      <w:numFmt w:val="lowerRoman"/>
      <w:lvlText w:val="%8)"/>
      <w:lvlJc w:val="left"/>
      <w:pPr>
        <w:tabs>
          <w:tab w:val="num" w:pos="3360"/>
        </w:tabs>
        <w:ind w:left="3760" w:hanging="420"/>
      </w:pPr>
      <w:rPr>
        <w:rFonts w:hint="default"/>
      </w:rPr>
    </w:lvl>
    <w:lvl w:ilvl="8">
      <w:start w:val="1"/>
      <w:numFmt w:val="lowerLetter"/>
      <w:lvlText w:val="%9."/>
      <w:lvlJc w:val="left"/>
      <w:pPr>
        <w:tabs>
          <w:tab w:val="num" w:pos="3780"/>
        </w:tabs>
        <w:ind w:left="4180" w:hanging="420"/>
      </w:pPr>
      <w:rPr>
        <w:rFonts w:hint="default"/>
      </w:rPr>
    </w:lvl>
  </w:abstractNum>
  <w:abstractNum w:abstractNumId="2" w15:restartNumberingAfterBreak="0">
    <w:nsid w:val="BBE001D4"/>
    <w:multiLevelType w:val="singleLevel"/>
    <w:tmpl w:val="BBE001D4"/>
    <w:lvl w:ilvl="0">
      <w:start w:val="1"/>
      <w:numFmt w:val="decimal"/>
      <w:suff w:val="nothing"/>
      <w:lvlText w:val="（%1）"/>
      <w:lvlJc w:val="left"/>
      <w:rPr>
        <w:rFonts w:ascii="Times New Roman" w:hAnsi="Times New Roman" w:cs="Times New Roman" w:hint="default"/>
      </w:rPr>
    </w:lvl>
  </w:abstractNum>
  <w:abstractNum w:abstractNumId="3" w15:restartNumberingAfterBreak="0">
    <w:nsid w:val="057C221F"/>
    <w:multiLevelType w:val="singleLevel"/>
    <w:tmpl w:val="04090019"/>
    <w:lvl w:ilvl="0">
      <w:start w:val="1"/>
      <w:numFmt w:val="lowerLetter"/>
      <w:lvlText w:val="%1)"/>
      <w:lvlJc w:val="left"/>
      <w:pPr>
        <w:ind w:left="440" w:hanging="440"/>
      </w:pPr>
    </w:lvl>
  </w:abstractNum>
  <w:abstractNum w:abstractNumId="4" w15:restartNumberingAfterBreak="0">
    <w:nsid w:val="071E375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EC54572"/>
    <w:multiLevelType w:val="multilevel"/>
    <w:tmpl w:val="3272AC18"/>
    <w:lvl w:ilvl="0">
      <w:start w:val="1"/>
      <w:numFmt w:val="decimal"/>
      <w:lvlText w:val="%1"/>
      <w:lvlJc w:val="left"/>
      <w:pPr>
        <w:ind w:left="425" w:hanging="425"/>
      </w:pPr>
    </w:lvl>
    <w:lvl w:ilvl="1">
      <w:start w:val="1"/>
      <w:numFmt w:val="decimal"/>
      <w:lvlText w:val="%1.%2"/>
      <w:lvlJc w:val="left"/>
      <w:pPr>
        <w:ind w:left="992" w:hanging="567"/>
      </w:pPr>
      <w:rPr>
        <w:rFonts w:ascii="Times New Roman" w:hAnsi="Times New Roman" w:cs="Times New Roman" w:hint="default"/>
      </w:rPr>
    </w:lvl>
    <w:lvl w:ilvl="2">
      <w:start w:val="1"/>
      <w:numFmt w:val="decimal"/>
      <w:lvlText w:val="%1.%2.%3"/>
      <w:lvlJc w:val="left"/>
      <w:pPr>
        <w:ind w:left="1418" w:hanging="567"/>
      </w:pPr>
      <w:rPr>
        <w:rFonts w:ascii="Times New Roman" w:hAnsi="Times New Roman" w:cs="Times New Roman"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0A70FFE"/>
    <w:multiLevelType w:val="singleLevel"/>
    <w:tmpl w:val="04090019"/>
    <w:lvl w:ilvl="0">
      <w:start w:val="1"/>
      <w:numFmt w:val="lowerLetter"/>
      <w:lvlText w:val="%1)"/>
      <w:lvlJc w:val="left"/>
      <w:pPr>
        <w:ind w:left="440" w:hanging="440"/>
      </w:pPr>
    </w:lvl>
  </w:abstractNum>
  <w:abstractNum w:abstractNumId="7" w15:restartNumberingAfterBreak="0">
    <w:nsid w:val="118253F7"/>
    <w:multiLevelType w:val="hybridMultilevel"/>
    <w:tmpl w:val="FB06DD4C"/>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15:restartNumberingAfterBreak="0">
    <w:nsid w:val="13833E2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4715B4B"/>
    <w:multiLevelType w:val="hybridMultilevel"/>
    <w:tmpl w:val="42D0739E"/>
    <w:lvl w:ilvl="0" w:tplc="2BE664C4">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17E327AA"/>
    <w:multiLevelType w:val="hybridMultilevel"/>
    <w:tmpl w:val="3FFC0306"/>
    <w:lvl w:ilvl="0" w:tplc="39946622">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196F6CF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1A821DCA"/>
    <w:multiLevelType w:val="hybridMultilevel"/>
    <w:tmpl w:val="49B2ACE2"/>
    <w:lvl w:ilvl="0" w:tplc="7E52B0EE">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3" w15:restartNumberingAfterBreak="0">
    <w:nsid w:val="1DC420E6"/>
    <w:multiLevelType w:val="singleLevel"/>
    <w:tmpl w:val="04090019"/>
    <w:lvl w:ilvl="0">
      <w:start w:val="1"/>
      <w:numFmt w:val="lowerLetter"/>
      <w:lvlText w:val="%1)"/>
      <w:lvlJc w:val="left"/>
      <w:pPr>
        <w:ind w:left="440" w:hanging="440"/>
      </w:pPr>
    </w:lvl>
  </w:abstractNum>
  <w:abstractNum w:abstractNumId="14" w15:restartNumberingAfterBreak="0">
    <w:nsid w:val="1E998B58"/>
    <w:multiLevelType w:val="multilevel"/>
    <w:tmpl w:val="1E998B58"/>
    <w:lvl w:ilvl="0">
      <w:start w:val="1"/>
      <w:numFmt w:val="decimal"/>
      <w:suff w:val="nothing"/>
      <w:lvlText w:val="%1．"/>
      <w:lvlJc w:val="left"/>
      <w:pPr>
        <w:tabs>
          <w:tab w:val="num" w:pos="0"/>
        </w:tabs>
        <w:ind w:left="0" w:firstLine="400"/>
      </w:pPr>
      <w:rPr>
        <w:rFonts w:ascii="Times New Roman" w:eastAsia="宋体" w:hAnsi="Times New Roman" w:cs="Times New Roman" w:hint="default"/>
      </w:rPr>
    </w:lvl>
    <w:lvl w:ilvl="1">
      <w:start w:val="1"/>
      <w:numFmt w:val="decimal"/>
      <w:lvlText w:val="%1.%2"/>
      <w:lvlJc w:val="left"/>
      <w:pPr>
        <w:tabs>
          <w:tab w:val="num" w:pos="420"/>
        </w:tabs>
        <w:ind w:left="420" w:firstLine="400"/>
      </w:pPr>
      <w:rPr>
        <w:rFonts w:ascii="Times New Roman" w:eastAsia="宋体" w:hAnsi="Times New Roman" w:cs="Times New Roman" w:hint="default"/>
      </w:rPr>
    </w:lvl>
    <w:lvl w:ilvl="2">
      <w:start w:val="1"/>
      <w:numFmt w:val="decimalEnclosedCircleChinese"/>
      <w:lvlText w:val="%3"/>
      <w:lvlJc w:val="left"/>
      <w:pPr>
        <w:tabs>
          <w:tab w:val="num" w:pos="1260"/>
        </w:tabs>
        <w:ind w:left="1660" w:hanging="420"/>
      </w:pPr>
      <w:rPr>
        <w:rFonts w:hint="default"/>
      </w:rPr>
    </w:lvl>
    <w:lvl w:ilvl="3">
      <w:start w:val="1"/>
      <w:numFmt w:val="decimal"/>
      <w:lvlText w:val="%4)"/>
      <w:lvlJc w:val="left"/>
      <w:pPr>
        <w:tabs>
          <w:tab w:val="num" w:pos="1680"/>
        </w:tabs>
        <w:ind w:left="2080" w:hanging="420"/>
      </w:pPr>
      <w:rPr>
        <w:rFonts w:hint="default"/>
      </w:rPr>
    </w:lvl>
    <w:lvl w:ilvl="4">
      <w:start w:val="1"/>
      <w:numFmt w:val="lowerLetter"/>
      <w:lvlText w:val="%5."/>
      <w:lvlJc w:val="left"/>
      <w:pPr>
        <w:tabs>
          <w:tab w:val="num" w:pos="2100"/>
        </w:tabs>
        <w:ind w:left="2500" w:hanging="420"/>
      </w:pPr>
      <w:rPr>
        <w:rFonts w:hint="default"/>
      </w:rPr>
    </w:lvl>
    <w:lvl w:ilvl="5">
      <w:start w:val="1"/>
      <w:numFmt w:val="lowerLetter"/>
      <w:lvlText w:val="%6)"/>
      <w:lvlJc w:val="left"/>
      <w:pPr>
        <w:tabs>
          <w:tab w:val="num" w:pos="2520"/>
        </w:tabs>
        <w:ind w:left="2920" w:hanging="420"/>
      </w:pPr>
      <w:rPr>
        <w:rFonts w:hint="default"/>
      </w:rPr>
    </w:lvl>
    <w:lvl w:ilvl="6">
      <w:start w:val="1"/>
      <w:numFmt w:val="lowerRoman"/>
      <w:lvlText w:val="%7."/>
      <w:lvlJc w:val="left"/>
      <w:pPr>
        <w:tabs>
          <w:tab w:val="num" w:pos="2940"/>
        </w:tabs>
        <w:ind w:left="3340" w:hanging="420"/>
      </w:pPr>
      <w:rPr>
        <w:rFonts w:hint="default"/>
      </w:rPr>
    </w:lvl>
    <w:lvl w:ilvl="7">
      <w:start w:val="1"/>
      <w:numFmt w:val="lowerRoman"/>
      <w:lvlText w:val="%8)"/>
      <w:lvlJc w:val="left"/>
      <w:pPr>
        <w:tabs>
          <w:tab w:val="num" w:pos="3360"/>
        </w:tabs>
        <w:ind w:left="3760" w:hanging="420"/>
      </w:pPr>
      <w:rPr>
        <w:rFonts w:hint="default"/>
      </w:rPr>
    </w:lvl>
    <w:lvl w:ilvl="8">
      <w:start w:val="1"/>
      <w:numFmt w:val="lowerLetter"/>
      <w:lvlText w:val="%9."/>
      <w:lvlJc w:val="left"/>
      <w:pPr>
        <w:tabs>
          <w:tab w:val="num" w:pos="3780"/>
        </w:tabs>
        <w:ind w:left="4180" w:hanging="420"/>
      </w:pPr>
      <w:rPr>
        <w:rFonts w:hint="default"/>
      </w:rPr>
    </w:lvl>
  </w:abstractNum>
  <w:abstractNum w:abstractNumId="15" w15:restartNumberingAfterBreak="0">
    <w:nsid w:val="20B0314B"/>
    <w:multiLevelType w:val="hybridMultilevel"/>
    <w:tmpl w:val="7DF6D884"/>
    <w:lvl w:ilvl="0" w:tplc="8A6609EE">
      <w:start w:val="1"/>
      <w:numFmt w:val="decimal"/>
      <w:lvlText w:val="%1）"/>
      <w:lvlJc w:val="left"/>
      <w:pPr>
        <w:ind w:left="920" w:hanging="440"/>
      </w:pPr>
      <w:rPr>
        <w:rFonts w:hint="eastAsia"/>
      </w:rPr>
    </w:lvl>
    <w:lvl w:ilvl="1" w:tplc="F0102750">
      <w:start w:val="1"/>
      <w:numFmt w:val="decimal"/>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22FD0561"/>
    <w:multiLevelType w:val="hybridMultilevel"/>
    <w:tmpl w:val="1B84DE28"/>
    <w:lvl w:ilvl="0" w:tplc="76924E1A">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2604184B"/>
    <w:multiLevelType w:val="hybridMultilevel"/>
    <w:tmpl w:val="A8D0CB50"/>
    <w:lvl w:ilvl="0" w:tplc="70A85300">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15:restartNumberingAfterBreak="0">
    <w:nsid w:val="281F6CDD"/>
    <w:multiLevelType w:val="hybridMultilevel"/>
    <w:tmpl w:val="44E8C6EA"/>
    <w:lvl w:ilvl="0" w:tplc="04090011">
      <w:start w:val="1"/>
      <w:numFmt w:val="decimal"/>
      <w:lvlText w:val="%1)"/>
      <w:lvlJc w:val="left"/>
      <w:pPr>
        <w:ind w:left="1340" w:hanging="420"/>
      </w:p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9" w15:restartNumberingAfterBreak="0">
    <w:nsid w:val="28A7361B"/>
    <w:multiLevelType w:val="hybridMultilevel"/>
    <w:tmpl w:val="C49C49E2"/>
    <w:lvl w:ilvl="0" w:tplc="76924E1A">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2D5D75E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308E7CA2"/>
    <w:multiLevelType w:val="hybridMultilevel"/>
    <w:tmpl w:val="920AFDC4"/>
    <w:lvl w:ilvl="0" w:tplc="8A6609EE">
      <w:start w:val="1"/>
      <w:numFmt w:val="decimal"/>
      <w:lvlText w:val="%1）"/>
      <w:lvlJc w:val="left"/>
      <w:pPr>
        <w:ind w:left="920" w:hanging="440"/>
      </w:pPr>
      <w:rPr>
        <w:rFonts w:hint="eastAsia"/>
      </w:rPr>
    </w:lvl>
    <w:lvl w:ilvl="1" w:tplc="04090011">
      <w:start w:val="1"/>
      <w:numFmt w:val="decimal"/>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2" w15:restartNumberingAfterBreak="0">
    <w:nsid w:val="31C76B5B"/>
    <w:multiLevelType w:val="multilevel"/>
    <w:tmpl w:val="58B2FF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32F2197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394C4B1E"/>
    <w:multiLevelType w:val="hybridMultilevel"/>
    <w:tmpl w:val="234A4DA4"/>
    <w:lvl w:ilvl="0" w:tplc="EAC87CF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C9967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3E0D44D7"/>
    <w:multiLevelType w:val="hybridMultilevel"/>
    <w:tmpl w:val="7DF6D884"/>
    <w:lvl w:ilvl="0" w:tplc="FFFFFFFF">
      <w:start w:val="1"/>
      <w:numFmt w:val="decimal"/>
      <w:lvlText w:val="%1）"/>
      <w:lvlJc w:val="left"/>
      <w:pPr>
        <w:ind w:left="920" w:hanging="440"/>
      </w:pPr>
      <w:rPr>
        <w:rFonts w:hint="eastAsia"/>
      </w:rPr>
    </w:lvl>
    <w:lvl w:ilvl="1" w:tplc="FFFFFFFF">
      <w:start w:val="1"/>
      <w:numFmt w:val="decimal"/>
      <w:lvlText w:val="%2）"/>
      <w:lvlJc w:val="left"/>
      <w:pPr>
        <w:ind w:left="800" w:hanging="360"/>
      </w:pPr>
      <w:rPr>
        <w:rFonts w:hint="default"/>
      </w:r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7" w15:restartNumberingAfterBreak="0">
    <w:nsid w:val="3F6BC982"/>
    <w:multiLevelType w:val="singleLevel"/>
    <w:tmpl w:val="04090019"/>
    <w:lvl w:ilvl="0">
      <w:start w:val="1"/>
      <w:numFmt w:val="lowerLetter"/>
      <w:lvlText w:val="%1)"/>
      <w:lvlJc w:val="left"/>
      <w:pPr>
        <w:ind w:left="440" w:hanging="440"/>
      </w:pPr>
    </w:lvl>
  </w:abstractNum>
  <w:abstractNum w:abstractNumId="28" w15:restartNumberingAfterBreak="0">
    <w:nsid w:val="45196953"/>
    <w:multiLevelType w:val="multilevel"/>
    <w:tmpl w:val="45196953"/>
    <w:lvl w:ilvl="0">
      <w:start w:val="3"/>
      <w:numFmt w:val="decimal"/>
      <w:suff w:val="nothing"/>
      <w:lvlText w:val="%1．"/>
      <w:lvlJc w:val="left"/>
      <w:pPr>
        <w:tabs>
          <w:tab w:val="num" w:pos="420"/>
        </w:tabs>
        <w:ind w:left="0" w:firstLine="400"/>
      </w:pPr>
      <w:rPr>
        <w:rFonts w:ascii="宋体" w:eastAsia="宋体" w:hAnsi="宋体" w:cs="宋体" w:hint="default"/>
      </w:rPr>
    </w:lvl>
    <w:lvl w:ilvl="1">
      <w:start w:val="1"/>
      <w:numFmt w:val="decimal"/>
      <w:lvlText w:val="%1.%2"/>
      <w:lvlJc w:val="left"/>
      <w:pPr>
        <w:tabs>
          <w:tab w:val="num" w:pos="420"/>
        </w:tabs>
        <w:ind w:left="420" w:firstLine="400"/>
      </w:pPr>
      <w:rPr>
        <w:rFonts w:ascii="Times New Roman" w:eastAsia="宋体" w:hAnsi="Times New Roman" w:cs="Times New Roman" w:hint="default"/>
      </w:rPr>
    </w:lvl>
    <w:lvl w:ilvl="2">
      <w:start w:val="1"/>
      <w:numFmt w:val="decimalEnclosedCircleChinese"/>
      <w:lvlText w:val="%3"/>
      <w:lvlJc w:val="left"/>
      <w:pPr>
        <w:tabs>
          <w:tab w:val="num" w:pos="1260"/>
        </w:tabs>
        <w:ind w:left="1660" w:hanging="420"/>
      </w:pPr>
      <w:rPr>
        <w:rFonts w:hint="default"/>
      </w:rPr>
    </w:lvl>
    <w:lvl w:ilvl="3">
      <w:start w:val="1"/>
      <w:numFmt w:val="decimal"/>
      <w:lvlText w:val="%4)"/>
      <w:lvlJc w:val="left"/>
      <w:pPr>
        <w:tabs>
          <w:tab w:val="num" w:pos="1680"/>
        </w:tabs>
        <w:ind w:left="2080" w:hanging="420"/>
      </w:pPr>
      <w:rPr>
        <w:rFonts w:hint="default"/>
      </w:rPr>
    </w:lvl>
    <w:lvl w:ilvl="4">
      <w:start w:val="1"/>
      <w:numFmt w:val="lowerLetter"/>
      <w:lvlText w:val="%5."/>
      <w:lvlJc w:val="left"/>
      <w:pPr>
        <w:tabs>
          <w:tab w:val="num" w:pos="2100"/>
        </w:tabs>
        <w:ind w:left="2500" w:hanging="420"/>
      </w:pPr>
      <w:rPr>
        <w:rFonts w:hint="default"/>
      </w:rPr>
    </w:lvl>
    <w:lvl w:ilvl="5">
      <w:start w:val="1"/>
      <w:numFmt w:val="lowerLetter"/>
      <w:lvlText w:val="%6)"/>
      <w:lvlJc w:val="left"/>
      <w:pPr>
        <w:tabs>
          <w:tab w:val="num" w:pos="2520"/>
        </w:tabs>
        <w:ind w:left="2920" w:hanging="420"/>
      </w:pPr>
      <w:rPr>
        <w:rFonts w:hint="default"/>
      </w:rPr>
    </w:lvl>
    <w:lvl w:ilvl="6">
      <w:start w:val="1"/>
      <w:numFmt w:val="lowerRoman"/>
      <w:lvlText w:val="%7."/>
      <w:lvlJc w:val="left"/>
      <w:pPr>
        <w:tabs>
          <w:tab w:val="num" w:pos="2940"/>
        </w:tabs>
        <w:ind w:left="3340" w:hanging="420"/>
      </w:pPr>
      <w:rPr>
        <w:rFonts w:hint="default"/>
      </w:rPr>
    </w:lvl>
    <w:lvl w:ilvl="7">
      <w:start w:val="1"/>
      <w:numFmt w:val="lowerRoman"/>
      <w:lvlText w:val="%8)"/>
      <w:lvlJc w:val="left"/>
      <w:pPr>
        <w:tabs>
          <w:tab w:val="num" w:pos="3360"/>
        </w:tabs>
        <w:ind w:left="3760" w:hanging="420"/>
      </w:pPr>
      <w:rPr>
        <w:rFonts w:hint="default"/>
      </w:rPr>
    </w:lvl>
    <w:lvl w:ilvl="8">
      <w:start w:val="1"/>
      <w:numFmt w:val="lowerLetter"/>
      <w:lvlText w:val="%9."/>
      <w:lvlJc w:val="left"/>
      <w:pPr>
        <w:tabs>
          <w:tab w:val="num" w:pos="3780"/>
        </w:tabs>
        <w:ind w:left="4180" w:hanging="420"/>
      </w:pPr>
      <w:rPr>
        <w:rFonts w:hint="default"/>
      </w:rPr>
    </w:lvl>
  </w:abstractNum>
  <w:abstractNum w:abstractNumId="29" w15:restartNumberingAfterBreak="0">
    <w:nsid w:val="452B5715"/>
    <w:multiLevelType w:val="hybridMultilevel"/>
    <w:tmpl w:val="FB06DD4C"/>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0" w15:restartNumberingAfterBreak="0">
    <w:nsid w:val="46852A29"/>
    <w:multiLevelType w:val="hybridMultilevel"/>
    <w:tmpl w:val="DBA4AF36"/>
    <w:lvl w:ilvl="0" w:tplc="E8EE9F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A421842"/>
    <w:multiLevelType w:val="hybridMultilevel"/>
    <w:tmpl w:val="96A835A6"/>
    <w:lvl w:ilvl="0" w:tplc="76924E1A">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2" w15:restartNumberingAfterBreak="0">
    <w:nsid w:val="4B554BC6"/>
    <w:multiLevelType w:val="hybridMultilevel"/>
    <w:tmpl w:val="354C1B96"/>
    <w:lvl w:ilvl="0" w:tplc="3F16AB10">
      <w:start w:val="1"/>
      <w:numFmt w:val="decimal"/>
      <w:lvlText w:val="（%1）"/>
      <w:lvlJc w:val="left"/>
      <w:pPr>
        <w:ind w:left="1506" w:hanging="10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3" w15:restartNumberingAfterBreak="0">
    <w:nsid w:val="4E2402DE"/>
    <w:multiLevelType w:val="hybridMultilevel"/>
    <w:tmpl w:val="E7123768"/>
    <w:lvl w:ilvl="0" w:tplc="0AC0BAB6">
      <w:start w:val="1"/>
      <w:numFmt w:val="decimal"/>
      <w:lvlText w:val="（%1）"/>
      <w:lvlJc w:val="left"/>
      <w:pPr>
        <w:ind w:left="980" w:hanging="420"/>
      </w:pPr>
      <w:rPr>
        <w:rFonts w:hint="eastAsia"/>
        <w:lang w:val="en-US"/>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15:restartNumberingAfterBreak="0">
    <w:nsid w:val="4F180B5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503374D2"/>
    <w:multiLevelType w:val="singleLevel"/>
    <w:tmpl w:val="04090019"/>
    <w:lvl w:ilvl="0">
      <w:start w:val="1"/>
      <w:numFmt w:val="lowerLetter"/>
      <w:lvlText w:val="%1)"/>
      <w:lvlJc w:val="left"/>
      <w:pPr>
        <w:ind w:left="440" w:hanging="440"/>
      </w:pPr>
    </w:lvl>
  </w:abstractNum>
  <w:abstractNum w:abstractNumId="36" w15:restartNumberingAfterBreak="0">
    <w:nsid w:val="5D0F5FCA"/>
    <w:multiLevelType w:val="hybridMultilevel"/>
    <w:tmpl w:val="36FCEA6A"/>
    <w:lvl w:ilvl="0" w:tplc="2BE664C4">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7" w15:restartNumberingAfterBreak="0">
    <w:nsid w:val="720D23D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73A712A8"/>
    <w:multiLevelType w:val="hybridMultilevel"/>
    <w:tmpl w:val="0EA2C9DE"/>
    <w:lvl w:ilvl="0" w:tplc="86B2DBFC">
      <w:start w:val="1"/>
      <w:numFmt w:val="decimal"/>
      <w:lvlText w:val="（%1）"/>
      <w:lvlJc w:val="left"/>
      <w:pPr>
        <w:ind w:left="1251" w:hanging="82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4"/>
  </w:num>
  <w:num w:numId="2">
    <w:abstractNumId w:val="4"/>
  </w:num>
  <w:num w:numId="3">
    <w:abstractNumId w:val="5"/>
  </w:num>
  <w:num w:numId="4">
    <w:abstractNumId w:val="25"/>
  </w:num>
  <w:num w:numId="5">
    <w:abstractNumId w:val="8"/>
  </w:num>
  <w:num w:numId="6">
    <w:abstractNumId w:val="37"/>
  </w:num>
  <w:num w:numId="7">
    <w:abstractNumId w:val="9"/>
  </w:num>
  <w:num w:numId="8">
    <w:abstractNumId w:val="38"/>
  </w:num>
  <w:num w:numId="9">
    <w:abstractNumId w:val="20"/>
  </w:num>
  <w:num w:numId="10">
    <w:abstractNumId w:val="36"/>
  </w:num>
  <w:num w:numId="11">
    <w:abstractNumId w:val="32"/>
  </w:num>
  <w:num w:numId="12">
    <w:abstractNumId w:val="18"/>
  </w:num>
  <w:num w:numId="13">
    <w:abstractNumId w:val="7"/>
  </w:num>
  <w:num w:numId="14">
    <w:abstractNumId w:val="29"/>
  </w:num>
  <w:num w:numId="15">
    <w:abstractNumId w:val="22"/>
  </w:num>
  <w:num w:numId="16">
    <w:abstractNumId w:val="23"/>
  </w:num>
  <w:num w:numId="17">
    <w:abstractNumId w:val="11"/>
  </w:num>
  <w:num w:numId="18">
    <w:abstractNumId w:val="34"/>
  </w:num>
  <w:num w:numId="19">
    <w:abstractNumId w:val="19"/>
  </w:num>
  <w:num w:numId="20">
    <w:abstractNumId w:val="10"/>
  </w:num>
  <w:num w:numId="21">
    <w:abstractNumId w:val="33"/>
  </w:num>
  <w:num w:numId="22">
    <w:abstractNumId w:val="17"/>
  </w:num>
  <w:num w:numId="23">
    <w:abstractNumId w:val="31"/>
  </w:num>
  <w:num w:numId="24">
    <w:abstractNumId w:val="16"/>
  </w:num>
  <w:num w:numId="25">
    <w:abstractNumId w:val="30"/>
  </w:num>
  <w:num w:numId="26">
    <w:abstractNumId w:val="1"/>
  </w:num>
  <w:num w:numId="27">
    <w:abstractNumId w:val="14"/>
  </w:num>
  <w:num w:numId="28">
    <w:abstractNumId w:val="28"/>
  </w:num>
  <w:num w:numId="29">
    <w:abstractNumId w:val="27"/>
  </w:num>
  <w:num w:numId="30">
    <w:abstractNumId w:val="0"/>
  </w:num>
  <w:num w:numId="31">
    <w:abstractNumId w:val="2"/>
  </w:num>
  <w:num w:numId="32">
    <w:abstractNumId w:val="35"/>
  </w:num>
  <w:num w:numId="33">
    <w:abstractNumId w:val="13"/>
  </w:num>
  <w:num w:numId="34">
    <w:abstractNumId w:val="3"/>
  </w:num>
  <w:num w:numId="35">
    <w:abstractNumId w:val="6"/>
  </w:num>
  <w:num w:numId="36">
    <w:abstractNumId w:val="15"/>
  </w:num>
  <w:num w:numId="37">
    <w:abstractNumId w:val="12"/>
  </w:num>
  <w:num w:numId="38">
    <w:abstractNumId w:val="2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30"/>
    <w:rsid w:val="00000E0A"/>
    <w:rsid w:val="00001136"/>
    <w:rsid w:val="00001450"/>
    <w:rsid w:val="00003E02"/>
    <w:rsid w:val="00004D91"/>
    <w:rsid w:val="000073F9"/>
    <w:rsid w:val="00012DC5"/>
    <w:rsid w:val="000131A5"/>
    <w:rsid w:val="00017682"/>
    <w:rsid w:val="0002090E"/>
    <w:rsid w:val="00022B2D"/>
    <w:rsid w:val="00023603"/>
    <w:rsid w:val="00025144"/>
    <w:rsid w:val="000329DC"/>
    <w:rsid w:val="0003379C"/>
    <w:rsid w:val="000339B2"/>
    <w:rsid w:val="00034E5F"/>
    <w:rsid w:val="00040F3C"/>
    <w:rsid w:val="000440BA"/>
    <w:rsid w:val="00054BA5"/>
    <w:rsid w:val="00060DC1"/>
    <w:rsid w:val="0006142D"/>
    <w:rsid w:val="00067468"/>
    <w:rsid w:val="00071C48"/>
    <w:rsid w:val="00073962"/>
    <w:rsid w:val="00074E10"/>
    <w:rsid w:val="00080453"/>
    <w:rsid w:val="00081D8A"/>
    <w:rsid w:val="000846A4"/>
    <w:rsid w:val="00091054"/>
    <w:rsid w:val="00095935"/>
    <w:rsid w:val="00097DA4"/>
    <w:rsid w:val="000A2632"/>
    <w:rsid w:val="000A3AD6"/>
    <w:rsid w:val="000A4C49"/>
    <w:rsid w:val="000B1556"/>
    <w:rsid w:val="000B20E5"/>
    <w:rsid w:val="000B4DA3"/>
    <w:rsid w:val="000B6D3F"/>
    <w:rsid w:val="000C0AD9"/>
    <w:rsid w:val="000D0B28"/>
    <w:rsid w:val="000D26FF"/>
    <w:rsid w:val="000D5206"/>
    <w:rsid w:val="000D77A6"/>
    <w:rsid w:val="000E05BA"/>
    <w:rsid w:val="000E43BC"/>
    <w:rsid w:val="000E667E"/>
    <w:rsid w:val="000E7BDA"/>
    <w:rsid w:val="000F0587"/>
    <w:rsid w:val="000F289A"/>
    <w:rsid w:val="000F2FAA"/>
    <w:rsid w:val="000F504B"/>
    <w:rsid w:val="000F52AA"/>
    <w:rsid w:val="00100B9D"/>
    <w:rsid w:val="00101AB8"/>
    <w:rsid w:val="00102C1E"/>
    <w:rsid w:val="001034B0"/>
    <w:rsid w:val="00107FAA"/>
    <w:rsid w:val="001148DA"/>
    <w:rsid w:val="00114B97"/>
    <w:rsid w:val="00122443"/>
    <w:rsid w:val="00124399"/>
    <w:rsid w:val="00125B2F"/>
    <w:rsid w:val="00127E17"/>
    <w:rsid w:val="00132A56"/>
    <w:rsid w:val="00133114"/>
    <w:rsid w:val="00133F38"/>
    <w:rsid w:val="00141351"/>
    <w:rsid w:val="00141D68"/>
    <w:rsid w:val="00147936"/>
    <w:rsid w:val="001559C5"/>
    <w:rsid w:val="001622E2"/>
    <w:rsid w:val="00164CE7"/>
    <w:rsid w:val="00166BFB"/>
    <w:rsid w:val="00166F63"/>
    <w:rsid w:val="001700A8"/>
    <w:rsid w:val="001736B6"/>
    <w:rsid w:val="00173987"/>
    <w:rsid w:val="00174D01"/>
    <w:rsid w:val="00176B55"/>
    <w:rsid w:val="00180144"/>
    <w:rsid w:val="0018170C"/>
    <w:rsid w:val="001819A5"/>
    <w:rsid w:val="00182736"/>
    <w:rsid w:val="00183823"/>
    <w:rsid w:val="001862D2"/>
    <w:rsid w:val="001A11CA"/>
    <w:rsid w:val="001A6002"/>
    <w:rsid w:val="001A63CB"/>
    <w:rsid w:val="001A6FE9"/>
    <w:rsid w:val="001B00F8"/>
    <w:rsid w:val="001B10A3"/>
    <w:rsid w:val="001B582D"/>
    <w:rsid w:val="001B6790"/>
    <w:rsid w:val="001B7445"/>
    <w:rsid w:val="001B7815"/>
    <w:rsid w:val="001B7D67"/>
    <w:rsid w:val="001C098C"/>
    <w:rsid w:val="001C25EB"/>
    <w:rsid w:val="001C4C18"/>
    <w:rsid w:val="001C5498"/>
    <w:rsid w:val="001D270F"/>
    <w:rsid w:val="001D31C2"/>
    <w:rsid w:val="001E4124"/>
    <w:rsid w:val="001F38E1"/>
    <w:rsid w:val="001F434D"/>
    <w:rsid w:val="001F612F"/>
    <w:rsid w:val="001F63CC"/>
    <w:rsid w:val="001F66E0"/>
    <w:rsid w:val="00200A99"/>
    <w:rsid w:val="0020659C"/>
    <w:rsid w:val="00210A14"/>
    <w:rsid w:val="00212E3C"/>
    <w:rsid w:val="00214BC6"/>
    <w:rsid w:val="00221C81"/>
    <w:rsid w:val="002255D7"/>
    <w:rsid w:val="00225918"/>
    <w:rsid w:val="00231039"/>
    <w:rsid w:val="002339CA"/>
    <w:rsid w:val="00234117"/>
    <w:rsid w:val="0023416E"/>
    <w:rsid w:val="00235C7B"/>
    <w:rsid w:val="0023710D"/>
    <w:rsid w:val="0023759B"/>
    <w:rsid w:val="0024106D"/>
    <w:rsid w:val="00241B85"/>
    <w:rsid w:val="00241FB6"/>
    <w:rsid w:val="00242515"/>
    <w:rsid w:val="002468F5"/>
    <w:rsid w:val="00250CDD"/>
    <w:rsid w:val="002544ED"/>
    <w:rsid w:val="00256F96"/>
    <w:rsid w:val="00261F96"/>
    <w:rsid w:val="002638B9"/>
    <w:rsid w:val="002664B7"/>
    <w:rsid w:val="00270C95"/>
    <w:rsid w:val="00271662"/>
    <w:rsid w:val="00277426"/>
    <w:rsid w:val="0028232D"/>
    <w:rsid w:val="002825B8"/>
    <w:rsid w:val="002829A9"/>
    <w:rsid w:val="002845C4"/>
    <w:rsid w:val="00284FA1"/>
    <w:rsid w:val="00297E25"/>
    <w:rsid w:val="002A6A41"/>
    <w:rsid w:val="002A768D"/>
    <w:rsid w:val="002B0E3D"/>
    <w:rsid w:val="002B1E3B"/>
    <w:rsid w:val="002B2DF2"/>
    <w:rsid w:val="002B790E"/>
    <w:rsid w:val="002C3C06"/>
    <w:rsid w:val="002C3EC2"/>
    <w:rsid w:val="002C44B7"/>
    <w:rsid w:val="002C79D0"/>
    <w:rsid w:val="002C7C40"/>
    <w:rsid w:val="002D266B"/>
    <w:rsid w:val="002D329B"/>
    <w:rsid w:val="002E1CAD"/>
    <w:rsid w:val="002E2D82"/>
    <w:rsid w:val="002E2D9A"/>
    <w:rsid w:val="002F0065"/>
    <w:rsid w:val="002F23FD"/>
    <w:rsid w:val="002F2AE6"/>
    <w:rsid w:val="002F6114"/>
    <w:rsid w:val="002F6E32"/>
    <w:rsid w:val="00304CF0"/>
    <w:rsid w:val="00311E81"/>
    <w:rsid w:val="00313E27"/>
    <w:rsid w:val="00316BFE"/>
    <w:rsid w:val="003174E8"/>
    <w:rsid w:val="00321C35"/>
    <w:rsid w:val="00321C8D"/>
    <w:rsid w:val="00323953"/>
    <w:rsid w:val="0032446D"/>
    <w:rsid w:val="00327CFA"/>
    <w:rsid w:val="00331441"/>
    <w:rsid w:val="003340E5"/>
    <w:rsid w:val="00334428"/>
    <w:rsid w:val="00335FAF"/>
    <w:rsid w:val="00352840"/>
    <w:rsid w:val="00353F9B"/>
    <w:rsid w:val="0035549A"/>
    <w:rsid w:val="00356710"/>
    <w:rsid w:val="00357B24"/>
    <w:rsid w:val="003618BB"/>
    <w:rsid w:val="00362B6F"/>
    <w:rsid w:val="00365252"/>
    <w:rsid w:val="00366B00"/>
    <w:rsid w:val="0037102F"/>
    <w:rsid w:val="00380728"/>
    <w:rsid w:val="00380DB3"/>
    <w:rsid w:val="00390489"/>
    <w:rsid w:val="00390D46"/>
    <w:rsid w:val="00393F33"/>
    <w:rsid w:val="00397FCE"/>
    <w:rsid w:val="003A46B8"/>
    <w:rsid w:val="003A56C8"/>
    <w:rsid w:val="003B2431"/>
    <w:rsid w:val="003B387A"/>
    <w:rsid w:val="003B69EA"/>
    <w:rsid w:val="003B7DD9"/>
    <w:rsid w:val="003C4511"/>
    <w:rsid w:val="003D4E4D"/>
    <w:rsid w:val="003E2C77"/>
    <w:rsid w:val="003E380D"/>
    <w:rsid w:val="003F28E4"/>
    <w:rsid w:val="003F45D3"/>
    <w:rsid w:val="00400106"/>
    <w:rsid w:val="0040526B"/>
    <w:rsid w:val="00410237"/>
    <w:rsid w:val="00411E7D"/>
    <w:rsid w:val="00414659"/>
    <w:rsid w:val="00414DED"/>
    <w:rsid w:val="00415254"/>
    <w:rsid w:val="00415517"/>
    <w:rsid w:val="00417001"/>
    <w:rsid w:val="0041725E"/>
    <w:rsid w:val="00421324"/>
    <w:rsid w:val="0042473B"/>
    <w:rsid w:val="00424FD7"/>
    <w:rsid w:val="0042573C"/>
    <w:rsid w:val="00425F74"/>
    <w:rsid w:val="00432FCE"/>
    <w:rsid w:val="00433845"/>
    <w:rsid w:val="0043453E"/>
    <w:rsid w:val="004356CB"/>
    <w:rsid w:val="0043594B"/>
    <w:rsid w:val="0044055A"/>
    <w:rsid w:val="00443C81"/>
    <w:rsid w:val="00445A3A"/>
    <w:rsid w:val="0044733C"/>
    <w:rsid w:val="0045009B"/>
    <w:rsid w:val="00450393"/>
    <w:rsid w:val="00450498"/>
    <w:rsid w:val="004509F2"/>
    <w:rsid w:val="004534C3"/>
    <w:rsid w:val="00457C6D"/>
    <w:rsid w:val="004609CF"/>
    <w:rsid w:val="00460E9B"/>
    <w:rsid w:val="00464B6A"/>
    <w:rsid w:val="004662D9"/>
    <w:rsid w:val="004664F5"/>
    <w:rsid w:val="00467562"/>
    <w:rsid w:val="0046759C"/>
    <w:rsid w:val="00476503"/>
    <w:rsid w:val="00476C24"/>
    <w:rsid w:val="00490A67"/>
    <w:rsid w:val="00494885"/>
    <w:rsid w:val="00496D90"/>
    <w:rsid w:val="00497FEC"/>
    <w:rsid w:val="004A1EB7"/>
    <w:rsid w:val="004A3D24"/>
    <w:rsid w:val="004A6867"/>
    <w:rsid w:val="004B27B9"/>
    <w:rsid w:val="004B49E2"/>
    <w:rsid w:val="004B562A"/>
    <w:rsid w:val="004B7B3A"/>
    <w:rsid w:val="004C30BC"/>
    <w:rsid w:val="004C56EA"/>
    <w:rsid w:val="004C6349"/>
    <w:rsid w:val="004C7615"/>
    <w:rsid w:val="004D3243"/>
    <w:rsid w:val="004D4305"/>
    <w:rsid w:val="004E1680"/>
    <w:rsid w:val="004E1C70"/>
    <w:rsid w:val="004E2732"/>
    <w:rsid w:val="004E4A57"/>
    <w:rsid w:val="004E6152"/>
    <w:rsid w:val="004F0A7C"/>
    <w:rsid w:val="004F1437"/>
    <w:rsid w:val="004F64F6"/>
    <w:rsid w:val="00500F55"/>
    <w:rsid w:val="00504D50"/>
    <w:rsid w:val="00506423"/>
    <w:rsid w:val="00507621"/>
    <w:rsid w:val="00516471"/>
    <w:rsid w:val="00523662"/>
    <w:rsid w:val="005240FD"/>
    <w:rsid w:val="00530EF0"/>
    <w:rsid w:val="0053105A"/>
    <w:rsid w:val="005359B5"/>
    <w:rsid w:val="00536F46"/>
    <w:rsid w:val="0053701C"/>
    <w:rsid w:val="00541674"/>
    <w:rsid w:val="005451A6"/>
    <w:rsid w:val="00550019"/>
    <w:rsid w:val="005505FA"/>
    <w:rsid w:val="0055220E"/>
    <w:rsid w:val="00553775"/>
    <w:rsid w:val="00556256"/>
    <w:rsid w:val="005574E1"/>
    <w:rsid w:val="0056283F"/>
    <w:rsid w:val="005630DF"/>
    <w:rsid w:val="00563AD8"/>
    <w:rsid w:val="00572920"/>
    <w:rsid w:val="00575781"/>
    <w:rsid w:val="00576430"/>
    <w:rsid w:val="00580CF9"/>
    <w:rsid w:val="005816EB"/>
    <w:rsid w:val="0059044D"/>
    <w:rsid w:val="00593467"/>
    <w:rsid w:val="00593FAA"/>
    <w:rsid w:val="00594734"/>
    <w:rsid w:val="00595F25"/>
    <w:rsid w:val="005A0893"/>
    <w:rsid w:val="005A0A9F"/>
    <w:rsid w:val="005A3585"/>
    <w:rsid w:val="005A4106"/>
    <w:rsid w:val="005A4889"/>
    <w:rsid w:val="005A670D"/>
    <w:rsid w:val="005A7FA5"/>
    <w:rsid w:val="005B3837"/>
    <w:rsid w:val="005B779E"/>
    <w:rsid w:val="005C4371"/>
    <w:rsid w:val="005C449F"/>
    <w:rsid w:val="005C5F38"/>
    <w:rsid w:val="005D421C"/>
    <w:rsid w:val="005D5821"/>
    <w:rsid w:val="005D65C8"/>
    <w:rsid w:val="005D671C"/>
    <w:rsid w:val="005E1395"/>
    <w:rsid w:val="005E2E6B"/>
    <w:rsid w:val="005E2FBC"/>
    <w:rsid w:val="005F052F"/>
    <w:rsid w:val="005F302B"/>
    <w:rsid w:val="005F3188"/>
    <w:rsid w:val="005F3BAB"/>
    <w:rsid w:val="005F4C51"/>
    <w:rsid w:val="005F58E9"/>
    <w:rsid w:val="00601C7E"/>
    <w:rsid w:val="00602515"/>
    <w:rsid w:val="006030E9"/>
    <w:rsid w:val="00610E2A"/>
    <w:rsid w:val="00623C85"/>
    <w:rsid w:val="006255DB"/>
    <w:rsid w:val="006277DC"/>
    <w:rsid w:val="00633894"/>
    <w:rsid w:val="0063419D"/>
    <w:rsid w:val="00640E88"/>
    <w:rsid w:val="006512F5"/>
    <w:rsid w:val="00655B9C"/>
    <w:rsid w:val="0066299B"/>
    <w:rsid w:val="00663789"/>
    <w:rsid w:val="006638E7"/>
    <w:rsid w:val="00665183"/>
    <w:rsid w:val="006652C4"/>
    <w:rsid w:val="0067739D"/>
    <w:rsid w:val="00677549"/>
    <w:rsid w:val="00681226"/>
    <w:rsid w:val="00681B3F"/>
    <w:rsid w:val="00683302"/>
    <w:rsid w:val="006843D2"/>
    <w:rsid w:val="00686B12"/>
    <w:rsid w:val="00686BC8"/>
    <w:rsid w:val="0069275E"/>
    <w:rsid w:val="006949C4"/>
    <w:rsid w:val="00694C90"/>
    <w:rsid w:val="00694DD8"/>
    <w:rsid w:val="006974FC"/>
    <w:rsid w:val="006A26A3"/>
    <w:rsid w:val="006A5DE8"/>
    <w:rsid w:val="006A7C6B"/>
    <w:rsid w:val="006B0A94"/>
    <w:rsid w:val="006B0FA4"/>
    <w:rsid w:val="006B277F"/>
    <w:rsid w:val="006B28E8"/>
    <w:rsid w:val="006B35FF"/>
    <w:rsid w:val="006B5273"/>
    <w:rsid w:val="006B719E"/>
    <w:rsid w:val="006C0611"/>
    <w:rsid w:val="006C2A1D"/>
    <w:rsid w:val="006C4449"/>
    <w:rsid w:val="006C4842"/>
    <w:rsid w:val="006C6528"/>
    <w:rsid w:val="006D2A22"/>
    <w:rsid w:val="006D7626"/>
    <w:rsid w:val="006E16B6"/>
    <w:rsid w:val="006E3F3D"/>
    <w:rsid w:val="006E4AAA"/>
    <w:rsid w:val="006E6118"/>
    <w:rsid w:val="006F079B"/>
    <w:rsid w:val="006F2086"/>
    <w:rsid w:val="00700040"/>
    <w:rsid w:val="00715F4E"/>
    <w:rsid w:val="00716E35"/>
    <w:rsid w:val="00722150"/>
    <w:rsid w:val="007234F2"/>
    <w:rsid w:val="0072482D"/>
    <w:rsid w:val="00726106"/>
    <w:rsid w:val="00726AB0"/>
    <w:rsid w:val="00731EA2"/>
    <w:rsid w:val="007321C0"/>
    <w:rsid w:val="00732415"/>
    <w:rsid w:val="007349C7"/>
    <w:rsid w:val="00734C83"/>
    <w:rsid w:val="00735DF8"/>
    <w:rsid w:val="00735FD9"/>
    <w:rsid w:val="00740B72"/>
    <w:rsid w:val="007416A6"/>
    <w:rsid w:val="00742CD7"/>
    <w:rsid w:val="00744928"/>
    <w:rsid w:val="007729BF"/>
    <w:rsid w:val="00776212"/>
    <w:rsid w:val="007762C8"/>
    <w:rsid w:val="007879BE"/>
    <w:rsid w:val="00791D35"/>
    <w:rsid w:val="00792F57"/>
    <w:rsid w:val="00796A9D"/>
    <w:rsid w:val="007A03C0"/>
    <w:rsid w:val="007A0CE2"/>
    <w:rsid w:val="007A169D"/>
    <w:rsid w:val="007A5226"/>
    <w:rsid w:val="007A72CF"/>
    <w:rsid w:val="007B0FC4"/>
    <w:rsid w:val="007B1913"/>
    <w:rsid w:val="007B53EF"/>
    <w:rsid w:val="007B55EA"/>
    <w:rsid w:val="007B5CE7"/>
    <w:rsid w:val="007B7345"/>
    <w:rsid w:val="007C1B43"/>
    <w:rsid w:val="007C6BD2"/>
    <w:rsid w:val="007C7F17"/>
    <w:rsid w:val="007D0825"/>
    <w:rsid w:val="007D1917"/>
    <w:rsid w:val="007D705F"/>
    <w:rsid w:val="007E20CA"/>
    <w:rsid w:val="007E38C4"/>
    <w:rsid w:val="007F1108"/>
    <w:rsid w:val="007F1687"/>
    <w:rsid w:val="007F4CD4"/>
    <w:rsid w:val="007F4F2E"/>
    <w:rsid w:val="007F7384"/>
    <w:rsid w:val="00806647"/>
    <w:rsid w:val="008072AC"/>
    <w:rsid w:val="00811F51"/>
    <w:rsid w:val="00812052"/>
    <w:rsid w:val="00813BDB"/>
    <w:rsid w:val="008165F2"/>
    <w:rsid w:val="00832439"/>
    <w:rsid w:val="00832752"/>
    <w:rsid w:val="00833B5A"/>
    <w:rsid w:val="008360A8"/>
    <w:rsid w:val="00843955"/>
    <w:rsid w:val="00843DCA"/>
    <w:rsid w:val="00847CDC"/>
    <w:rsid w:val="0085719C"/>
    <w:rsid w:val="00857306"/>
    <w:rsid w:val="00857743"/>
    <w:rsid w:val="00860903"/>
    <w:rsid w:val="008609CD"/>
    <w:rsid w:val="00860BE2"/>
    <w:rsid w:val="00873962"/>
    <w:rsid w:val="00882AA1"/>
    <w:rsid w:val="00887F07"/>
    <w:rsid w:val="00892A99"/>
    <w:rsid w:val="008936FE"/>
    <w:rsid w:val="008A1413"/>
    <w:rsid w:val="008A2DDA"/>
    <w:rsid w:val="008A6372"/>
    <w:rsid w:val="008B0D1C"/>
    <w:rsid w:val="008B17B9"/>
    <w:rsid w:val="008B4CA0"/>
    <w:rsid w:val="008C3070"/>
    <w:rsid w:val="008C3D8B"/>
    <w:rsid w:val="008C7684"/>
    <w:rsid w:val="008D2E31"/>
    <w:rsid w:val="008D4C13"/>
    <w:rsid w:val="008E6B20"/>
    <w:rsid w:val="008E7937"/>
    <w:rsid w:val="008F3595"/>
    <w:rsid w:val="008F4405"/>
    <w:rsid w:val="008F5016"/>
    <w:rsid w:val="00901DF1"/>
    <w:rsid w:val="0091213E"/>
    <w:rsid w:val="0091336F"/>
    <w:rsid w:val="009178F0"/>
    <w:rsid w:val="00917CDE"/>
    <w:rsid w:val="00921072"/>
    <w:rsid w:val="00923AE6"/>
    <w:rsid w:val="00923D6B"/>
    <w:rsid w:val="00925A58"/>
    <w:rsid w:val="00926048"/>
    <w:rsid w:val="00931039"/>
    <w:rsid w:val="00934354"/>
    <w:rsid w:val="009346AB"/>
    <w:rsid w:val="00935E4B"/>
    <w:rsid w:val="00940DA3"/>
    <w:rsid w:val="00942828"/>
    <w:rsid w:val="00942D1B"/>
    <w:rsid w:val="00943699"/>
    <w:rsid w:val="00943875"/>
    <w:rsid w:val="00945BB2"/>
    <w:rsid w:val="00947EF3"/>
    <w:rsid w:val="009509FC"/>
    <w:rsid w:val="00951861"/>
    <w:rsid w:val="00951F1B"/>
    <w:rsid w:val="00952730"/>
    <w:rsid w:val="0095290C"/>
    <w:rsid w:val="00955801"/>
    <w:rsid w:val="00964BCC"/>
    <w:rsid w:val="00965CF1"/>
    <w:rsid w:val="00966CFD"/>
    <w:rsid w:val="00971074"/>
    <w:rsid w:val="009725FD"/>
    <w:rsid w:val="00974B23"/>
    <w:rsid w:val="00976040"/>
    <w:rsid w:val="00982008"/>
    <w:rsid w:val="009906D4"/>
    <w:rsid w:val="00992939"/>
    <w:rsid w:val="00996DD2"/>
    <w:rsid w:val="009A3628"/>
    <w:rsid w:val="009A5507"/>
    <w:rsid w:val="009A7388"/>
    <w:rsid w:val="009B257A"/>
    <w:rsid w:val="009C0D75"/>
    <w:rsid w:val="009C0FCF"/>
    <w:rsid w:val="009C1EB6"/>
    <w:rsid w:val="009C3E47"/>
    <w:rsid w:val="009C41E3"/>
    <w:rsid w:val="009C6E5C"/>
    <w:rsid w:val="009D24A9"/>
    <w:rsid w:val="009D3049"/>
    <w:rsid w:val="009D7934"/>
    <w:rsid w:val="009E0134"/>
    <w:rsid w:val="009F0201"/>
    <w:rsid w:val="009F0F09"/>
    <w:rsid w:val="009F2115"/>
    <w:rsid w:val="009F2BF6"/>
    <w:rsid w:val="009F2D48"/>
    <w:rsid w:val="009F3480"/>
    <w:rsid w:val="009F5365"/>
    <w:rsid w:val="00A00748"/>
    <w:rsid w:val="00A03974"/>
    <w:rsid w:val="00A075DB"/>
    <w:rsid w:val="00A10A0A"/>
    <w:rsid w:val="00A114F1"/>
    <w:rsid w:val="00A16EE2"/>
    <w:rsid w:val="00A21FF0"/>
    <w:rsid w:val="00A223CF"/>
    <w:rsid w:val="00A23CEB"/>
    <w:rsid w:val="00A30CFA"/>
    <w:rsid w:val="00A330E7"/>
    <w:rsid w:val="00A36DEF"/>
    <w:rsid w:val="00A4702C"/>
    <w:rsid w:val="00A4770C"/>
    <w:rsid w:val="00A51C70"/>
    <w:rsid w:val="00A53BC4"/>
    <w:rsid w:val="00A5575D"/>
    <w:rsid w:val="00A56032"/>
    <w:rsid w:val="00A61B8C"/>
    <w:rsid w:val="00A623EC"/>
    <w:rsid w:val="00A63826"/>
    <w:rsid w:val="00A66756"/>
    <w:rsid w:val="00A66F13"/>
    <w:rsid w:val="00A70562"/>
    <w:rsid w:val="00A72856"/>
    <w:rsid w:val="00A72D24"/>
    <w:rsid w:val="00A72E41"/>
    <w:rsid w:val="00A734C2"/>
    <w:rsid w:val="00A74CF3"/>
    <w:rsid w:val="00A76FE2"/>
    <w:rsid w:val="00A80718"/>
    <w:rsid w:val="00A8115E"/>
    <w:rsid w:val="00A852EB"/>
    <w:rsid w:val="00A86B6A"/>
    <w:rsid w:val="00A9309A"/>
    <w:rsid w:val="00A9444D"/>
    <w:rsid w:val="00A94562"/>
    <w:rsid w:val="00A960A3"/>
    <w:rsid w:val="00A9681C"/>
    <w:rsid w:val="00A97A37"/>
    <w:rsid w:val="00AA20BC"/>
    <w:rsid w:val="00AA5BE6"/>
    <w:rsid w:val="00AB32AA"/>
    <w:rsid w:val="00AB6EDD"/>
    <w:rsid w:val="00AC43A9"/>
    <w:rsid w:val="00AC5BEA"/>
    <w:rsid w:val="00AD1604"/>
    <w:rsid w:val="00AD2668"/>
    <w:rsid w:val="00AD5652"/>
    <w:rsid w:val="00AD640F"/>
    <w:rsid w:val="00AD6A8E"/>
    <w:rsid w:val="00AE09BC"/>
    <w:rsid w:val="00AE12BA"/>
    <w:rsid w:val="00AE2EC6"/>
    <w:rsid w:val="00AE379E"/>
    <w:rsid w:val="00AE4E59"/>
    <w:rsid w:val="00AF0ED5"/>
    <w:rsid w:val="00AF13E1"/>
    <w:rsid w:val="00AF152A"/>
    <w:rsid w:val="00AF4B66"/>
    <w:rsid w:val="00B0389F"/>
    <w:rsid w:val="00B04DCE"/>
    <w:rsid w:val="00B10D86"/>
    <w:rsid w:val="00B127DC"/>
    <w:rsid w:val="00B139B3"/>
    <w:rsid w:val="00B151BA"/>
    <w:rsid w:val="00B16704"/>
    <w:rsid w:val="00B17228"/>
    <w:rsid w:val="00B216C7"/>
    <w:rsid w:val="00B227E3"/>
    <w:rsid w:val="00B23DEC"/>
    <w:rsid w:val="00B23EB8"/>
    <w:rsid w:val="00B246AE"/>
    <w:rsid w:val="00B3008D"/>
    <w:rsid w:val="00B4003D"/>
    <w:rsid w:val="00B408D5"/>
    <w:rsid w:val="00B41533"/>
    <w:rsid w:val="00B43E87"/>
    <w:rsid w:val="00B45779"/>
    <w:rsid w:val="00B562FA"/>
    <w:rsid w:val="00B61D49"/>
    <w:rsid w:val="00B6289F"/>
    <w:rsid w:val="00B647D3"/>
    <w:rsid w:val="00B661AE"/>
    <w:rsid w:val="00B70A11"/>
    <w:rsid w:val="00B712D9"/>
    <w:rsid w:val="00B734D5"/>
    <w:rsid w:val="00B76D5C"/>
    <w:rsid w:val="00B81FF4"/>
    <w:rsid w:val="00B820BA"/>
    <w:rsid w:val="00B85400"/>
    <w:rsid w:val="00B908B3"/>
    <w:rsid w:val="00B9447E"/>
    <w:rsid w:val="00B95D27"/>
    <w:rsid w:val="00B96624"/>
    <w:rsid w:val="00B97E0B"/>
    <w:rsid w:val="00BA1E58"/>
    <w:rsid w:val="00BA49A7"/>
    <w:rsid w:val="00BA4FA0"/>
    <w:rsid w:val="00BA5A06"/>
    <w:rsid w:val="00BA62D5"/>
    <w:rsid w:val="00BB16FD"/>
    <w:rsid w:val="00BB25FD"/>
    <w:rsid w:val="00BB392E"/>
    <w:rsid w:val="00BB62F2"/>
    <w:rsid w:val="00BB6F47"/>
    <w:rsid w:val="00BB78DA"/>
    <w:rsid w:val="00BC0F34"/>
    <w:rsid w:val="00BC1697"/>
    <w:rsid w:val="00BC4AF0"/>
    <w:rsid w:val="00BC540B"/>
    <w:rsid w:val="00BC6CC2"/>
    <w:rsid w:val="00BD3B5E"/>
    <w:rsid w:val="00BD71A5"/>
    <w:rsid w:val="00BE0B96"/>
    <w:rsid w:val="00BE464D"/>
    <w:rsid w:val="00BE674C"/>
    <w:rsid w:val="00BE70AE"/>
    <w:rsid w:val="00BE7AF7"/>
    <w:rsid w:val="00BF087B"/>
    <w:rsid w:val="00C01662"/>
    <w:rsid w:val="00C05CF2"/>
    <w:rsid w:val="00C0684A"/>
    <w:rsid w:val="00C07F04"/>
    <w:rsid w:val="00C1436E"/>
    <w:rsid w:val="00C14468"/>
    <w:rsid w:val="00C149CA"/>
    <w:rsid w:val="00C15782"/>
    <w:rsid w:val="00C15DE4"/>
    <w:rsid w:val="00C24280"/>
    <w:rsid w:val="00C26893"/>
    <w:rsid w:val="00C34C37"/>
    <w:rsid w:val="00C352AD"/>
    <w:rsid w:val="00C4152E"/>
    <w:rsid w:val="00C41ED6"/>
    <w:rsid w:val="00C4457C"/>
    <w:rsid w:val="00C475C2"/>
    <w:rsid w:val="00C50862"/>
    <w:rsid w:val="00C63A24"/>
    <w:rsid w:val="00C66BE3"/>
    <w:rsid w:val="00C70C5B"/>
    <w:rsid w:val="00C72914"/>
    <w:rsid w:val="00C74C8D"/>
    <w:rsid w:val="00C803BC"/>
    <w:rsid w:val="00C81961"/>
    <w:rsid w:val="00C82777"/>
    <w:rsid w:val="00C847A7"/>
    <w:rsid w:val="00C91108"/>
    <w:rsid w:val="00CA1245"/>
    <w:rsid w:val="00CA30B9"/>
    <w:rsid w:val="00CA5506"/>
    <w:rsid w:val="00CB09AD"/>
    <w:rsid w:val="00CB0C53"/>
    <w:rsid w:val="00CC5186"/>
    <w:rsid w:val="00CC6622"/>
    <w:rsid w:val="00CC7960"/>
    <w:rsid w:val="00CD03FD"/>
    <w:rsid w:val="00CD0420"/>
    <w:rsid w:val="00CD4B6F"/>
    <w:rsid w:val="00CE0DAE"/>
    <w:rsid w:val="00CE1174"/>
    <w:rsid w:val="00CE2557"/>
    <w:rsid w:val="00CE3295"/>
    <w:rsid w:val="00CE3916"/>
    <w:rsid w:val="00CE41AF"/>
    <w:rsid w:val="00CE4470"/>
    <w:rsid w:val="00CE6905"/>
    <w:rsid w:val="00CE7479"/>
    <w:rsid w:val="00CE7A6B"/>
    <w:rsid w:val="00CF03A6"/>
    <w:rsid w:val="00CF1DF3"/>
    <w:rsid w:val="00CF1FDE"/>
    <w:rsid w:val="00CF455A"/>
    <w:rsid w:val="00CF5BE6"/>
    <w:rsid w:val="00CF76B1"/>
    <w:rsid w:val="00D02FCE"/>
    <w:rsid w:val="00D113C7"/>
    <w:rsid w:val="00D12D89"/>
    <w:rsid w:val="00D13E96"/>
    <w:rsid w:val="00D16F4C"/>
    <w:rsid w:val="00D170FE"/>
    <w:rsid w:val="00D2190B"/>
    <w:rsid w:val="00D2299A"/>
    <w:rsid w:val="00D24536"/>
    <w:rsid w:val="00D304F5"/>
    <w:rsid w:val="00D32F3F"/>
    <w:rsid w:val="00D341C5"/>
    <w:rsid w:val="00D3452B"/>
    <w:rsid w:val="00D350D5"/>
    <w:rsid w:val="00D370DC"/>
    <w:rsid w:val="00D40C2C"/>
    <w:rsid w:val="00D45D19"/>
    <w:rsid w:val="00D46D9F"/>
    <w:rsid w:val="00D47A92"/>
    <w:rsid w:val="00D51FE8"/>
    <w:rsid w:val="00D534D4"/>
    <w:rsid w:val="00D53F17"/>
    <w:rsid w:val="00D5677A"/>
    <w:rsid w:val="00D63BE9"/>
    <w:rsid w:val="00D648D7"/>
    <w:rsid w:val="00D70431"/>
    <w:rsid w:val="00D71D63"/>
    <w:rsid w:val="00D72382"/>
    <w:rsid w:val="00D728E6"/>
    <w:rsid w:val="00D7570E"/>
    <w:rsid w:val="00D75870"/>
    <w:rsid w:val="00D75F93"/>
    <w:rsid w:val="00D77577"/>
    <w:rsid w:val="00D8156E"/>
    <w:rsid w:val="00D815D2"/>
    <w:rsid w:val="00D842C6"/>
    <w:rsid w:val="00D91268"/>
    <w:rsid w:val="00D947EA"/>
    <w:rsid w:val="00DA0C6A"/>
    <w:rsid w:val="00DA21E3"/>
    <w:rsid w:val="00DA2616"/>
    <w:rsid w:val="00DA31EE"/>
    <w:rsid w:val="00DA604F"/>
    <w:rsid w:val="00DA6FF0"/>
    <w:rsid w:val="00DC6E6E"/>
    <w:rsid w:val="00DD1A1A"/>
    <w:rsid w:val="00DD21DF"/>
    <w:rsid w:val="00DD5E46"/>
    <w:rsid w:val="00DD6B92"/>
    <w:rsid w:val="00DE0EC1"/>
    <w:rsid w:val="00DE15F6"/>
    <w:rsid w:val="00DE1635"/>
    <w:rsid w:val="00E00B85"/>
    <w:rsid w:val="00E02198"/>
    <w:rsid w:val="00E04294"/>
    <w:rsid w:val="00E1055B"/>
    <w:rsid w:val="00E20850"/>
    <w:rsid w:val="00E26144"/>
    <w:rsid w:val="00E31281"/>
    <w:rsid w:val="00E3270D"/>
    <w:rsid w:val="00E327D2"/>
    <w:rsid w:val="00E33FCF"/>
    <w:rsid w:val="00E35D47"/>
    <w:rsid w:val="00E36C83"/>
    <w:rsid w:val="00E51A4F"/>
    <w:rsid w:val="00E51E6F"/>
    <w:rsid w:val="00E55EDD"/>
    <w:rsid w:val="00E6214C"/>
    <w:rsid w:val="00E66EBD"/>
    <w:rsid w:val="00E704E7"/>
    <w:rsid w:val="00E7248A"/>
    <w:rsid w:val="00E75BD5"/>
    <w:rsid w:val="00E77503"/>
    <w:rsid w:val="00E81CB7"/>
    <w:rsid w:val="00E82D4C"/>
    <w:rsid w:val="00E86EFD"/>
    <w:rsid w:val="00E87822"/>
    <w:rsid w:val="00E92E76"/>
    <w:rsid w:val="00E9373A"/>
    <w:rsid w:val="00E96869"/>
    <w:rsid w:val="00E97991"/>
    <w:rsid w:val="00EA45D1"/>
    <w:rsid w:val="00EA667E"/>
    <w:rsid w:val="00EB09CD"/>
    <w:rsid w:val="00EB0EE7"/>
    <w:rsid w:val="00EB14F8"/>
    <w:rsid w:val="00EB18B6"/>
    <w:rsid w:val="00EB270B"/>
    <w:rsid w:val="00EB2935"/>
    <w:rsid w:val="00EB753E"/>
    <w:rsid w:val="00ED325B"/>
    <w:rsid w:val="00ED37BD"/>
    <w:rsid w:val="00EE3217"/>
    <w:rsid w:val="00EE3556"/>
    <w:rsid w:val="00EE3F71"/>
    <w:rsid w:val="00EE4DA0"/>
    <w:rsid w:val="00EE5092"/>
    <w:rsid w:val="00EE66AA"/>
    <w:rsid w:val="00EF08A7"/>
    <w:rsid w:val="00EF2741"/>
    <w:rsid w:val="00EF7897"/>
    <w:rsid w:val="00F00EC7"/>
    <w:rsid w:val="00F0106F"/>
    <w:rsid w:val="00F0371F"/>
    <w:rsid w:val="00F06337"/>
    <w:rsid w:val="00F12220"/>
    <w:rsid w:val="00F167B6"/>
    <w:rsid w:val="00F16B84"/>
    <w:rsid w:val="00F2002C"/>
    <w:rsid w:val="00F228A2"/>
    <w:rsid w:val="00F24DA5"/>
    <w:rsid w:val="00F276FF"/>
    <w:rsid w:val="00F3281D"/>
    <w:rsid w:val="00F366D5"/>
    <w:rsid w:val="00F3769A"/>
    <w:rsid w:val="00F463C2"/>
    <w:rsid w:val="00F57C1D"/>
    <w:rsid w:val="00F674C2"/>
    <w:rsid w:val="00F7537F"/>
    <w:rsid w:val="00F756AE"/>
    <w:rsid w:val="00F77182"/>
    <w:rsid w:val="00F80555"/>
    <w:rsid w:val="00F81784"/>
    <w:rsid w:val="00F83151"/>
    <w:rsid w:val="00F84C32"/>
    <w:rsid w:val="00F8605E"/>
    <w:rsid w:val="00F90C9E"/>
    <w:rsid w:val="00F96637"/>
    <w:rsid w:val="00F97FFC"/>
    <w:rsid w:val="00FA06D6"/>
    <w:rsid w:val="00FA20D7"/>
    <w:rsid w:val="00FA2F4B"/>
    <w:rsid w:val="00FB3977"/>
    <w:rsid w:val="00FB4D30"/>
    <w:rsid w:val="00FC16C9"/>
    <w:rsid w:val="00FC35B2"/>
    <w:rsid w:val="00FD08EE"/>
    <w:rsid w:val="00FD40F2"/>
    <w:rsid w:val="00FD520B"/>
    <w:rsid w:val="00FD739C"/>
    <w:rsid w:val="00FE28E0"/>
    <w:rsid w:val="00FE4014"/>
    <w:rsid w:val="00FF1049"/>
    <w:rsid w:val="00FF14EA"/>
    <w:rsid w:val="00FF4C90"/>
    <w:rsid w:val="00FF4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7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0893"/>
    <w:rPr>
      <w:rFonts w:ascii="宋体" w:eastAsia="宋体" w:hAnsi="宋体" w:cs="宋体"/>
      <w:kern w:val="0"/>
      <w:sz w:val="24"/>
      <w:szCs w:val="24"/>
    </w:rPr>
  </w:style>
  <w:style w:type="paragraph" w:styleId="1">
    <w:name w:val="heading 1"/>
    <w:basedOn w:val="a"/>
    <w:next w:val="a"/>
    <w:link w:val="10"/>
    <w:uiPriority w:val="9"/>
    <w:qFormat/>
    <w:rsid w:val="009D3049"/>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rsid w:val="00AE4E59"/>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0"/>
    <w:uiPriority w:val="9"/>
    <w:unhideWhenUsed/>
    <w:qFormat/>
    <w:rsid w:val="00AE4E59"/>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48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E7248A"/>
    <w:rPr>
      <w:sz w:val="18"/>
      <w:szCs w:val="18"/>
    </w:rPr>
  </w:style>
  <w:style w:type="paragraph" w:styleId="a5">
    <w:name w:val="footer"/>
    <w:basedOn w:val="a"/>
    <w:link w:val="a6"/>
    <w:uiPriority w:val="99"/>
    <w:unhideWhenUsed/>
    <w:rsid w:val="00E7248A"/>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E7248A"/>
    <w:rPr>
      <w:sz w:val="18"/>
      <w:szCs w:val="18"/>
    </w:rPr>
  </w:style>
  <w:style w:type="paragraph" w:styleId="a7">
    <w:name w:val="Balloon Text"/>
    <w:basedOn w:val="a"/>
    <w:link w:val="a8"/>
    <w:uiPriority w:val="99"/>
    <w:semiHidden/>
    <w:unhideWhenUsed/>
    <w:rsid w:val="00E7248A"/>
    <w:rPr>
      <w:sz w:val="18"/>
      <w:szCs w:val="18"/>
    </w:rPr>
  </w:style>
  <w:style w:type="character" w:customStyle="1" w:styleId="a8">
    <w:name w:val="批注框文本 字符"/>
    <w:basedOn w:val="a0"/>
    <w:link w:val="a7"/>
    <w:uiPriority w:val="99"/>
    <w:semiHidden/>
    <w:rsid w:val="00E7248A"/>
    <w:rPr>
      <w:sz w:val="18"/>
      <w:szCs w:val="18"/>
    </w:rPr>
  </w:style>
  <w:style w:type="character" w:customStyle="1" w:styleId="10">
    <w:name w:val="标题 1 字符"/>
    <w:basedOn w:val="a0"/>
    <w:link w:val="1"/>
    <w:uiPriority w:val="9"/>
    <w:rsid w:val="009D3049"/>
    <w:rPr>
      <w:b/>
      <w:bCs/>
      <w:kern w:val="44"/>
      <w:sz w:val="44"/>
      <w:szCs w:val="44"/>
    </w:rPr>
  </w:style>
  <w:style w:type="paragraph" w:customStyle="1" w:styleId="Default">
    <w:name w:val="Default"/>
    <w:rsid w:val="0042573C"/>
    <w:pPr>
      <w:widowControl w:val="0"/>
      <w:autoSpaceDE w:val="0"/>
      <w:autoSpaceDN w:val="0"/>
      <w:adjustRightInd w:val="0"/>
    </w:pPr>
    <w:rPr>
      <w:rFonts w:ascii="宋体" w:eastAsia="宋体" w:cs="宋体"/>
      <w:color w:val="000000"/>
      <w:kern w:val="0"/>
      <w:sz w:val="24"/>
      <w:szCs w:val="24"/>
    </w:rPr>
  </w:style>
  <w:style w:type="paragraph" w:styleId="a9">
    <w:name w:val="List Paragraph"/>
    <w:basedOn w:val="a"/>
    <w:uiPriority w:val="34"/>
    <w:qFormat/>
    <w:rsid w:val="0042573C"/>
    <w:pPr>
      <w:widowControl w:val="0"/>
      <w:ind w:firstLineChars="200" w:firstLine="420"/>
      <w:jc w:val="both"/>
    </w:pPr>
    <w:rPr>
      <w:rFonts w:asciiTheme="minorHAnsi" w:eastAsiaTheme="minorEastAsia" w:hAnsiTheme="minorHAnsi" w:cstheme="minorBidi"/>
      <w:kern w:val="2"/>
      <w:sz w:val="21"/>
      <w:szCs w:val="22"/>
    </w:rPr>
  </w:style>
  <w:style w:type="paragraph" w:styleId="aa">
    <w:name w:val="caption"/>
    <w:basedOn w:val="a"/>
    <w:next w:val="a"/>
    <w:uiPriority w:val="35"/>
    <w:unhideWhenUsed/>
    <w:qFormat/>
    <w:rsid w:val="00E35D47"/>
    <w:pPr>
      <w:widowControl w:val="0"/>
      <w:jc w:val="both"/>
    </w:pPr>
    <w:rPr>
      <w:rFonts w:asciiTheme="majorHAnsi" w:eastAsia="黑体" w:hAnsiTheme="majorHAnsi" w:cstheme="majorBidi"/>
      <w:kern w:val="2"/>
      <w:sz w:val="20"/>
      <w:szCs w:val="20"/>
    </w:rPr>
  </w:style>
  <w:style w:type="paragraph" w:styleId="TOC1">
    <w:name w:val="toc 1"/>
    <w:basedOn w:val="a"/>
    <w:next w:val="a"/>
    <w:autoRedefine/>
    <w:uiPriority w:val="39"/>
    <w:unhideWhenUsed/>
    <w:rsid w:val="00AE4E59"/>
    <w:pPr>
      <w:widowControl w:val="0"/>
      <w:jc w:val="both"/>
    </w:pPr>
    <w:rPr>
      <w:rFonts w:asciiTheme="minorHAnsi" w:eastAsiaTheme="minorEastAsia" w:hAnsiTheme="minorHAnsi" w:cstheme="minorBidi"/>
      <w:kern w:val="2"/>
      <w:sz w:val="21"/>
      <w:szCs w:val="22"/>
    </w:rPr>
  </w:style>
  <w:style w:type="character" w:styleId="ab">
    <w:name w:val="Hyperlink"/>
    <w:basedOn w:val="a0"/>
    <w:uiPriority w:val="99"/>
    <w:unhideWhenUsed/>
    <w:rsid w:val="00AE4E59"/>
    <w:rPr>
      <w:color w:val="0000FF" w:themeColor="hyperlink"/>
      <w:u w:val="single"/>
    </w:rPr>
  </w:style>
  <w:style w:type="character" w:customStyle="1" w:styleId="20">
    <w:name w:val="标题 2 字符"/>
    <w:basedOn w:val="a0"/>
    <w:link w:val="2"/>
    <w:uiPriority w:val="9"/>
    <w:rsid w:val="00AE4E59"/>
    <w:rPr>
      <w:rFonts w:asciiTheme="majorHAnsi" w:eastAsiaTheme="majorEastAsia" w:hAnsiTheme="majorHAnsi" w:cstheme="majorBidi"/>
      <w:b/>
      <w:bCs/>
      <w:sz w:val="32"/>
      <w:szCs w:val="32"/>
    </w:rPr>
  </w:style>
  <w:style w:type="character" w:customStyle="1" w:styleId="30">
    <w:name w:val="标题 3 字符"/>
    <w:basedOn w:val="a0"/>
    <w:link w:val="3"/>
    <w:uiPriority w:val="9"/>
    <w:rsid w:val="00AE4E59"/>
    <w:rPr>
      <w:b/>
      <w:bCs/>
      <w:sz w:val="32"/>
      <w:szCs w:val="32"/>
    </w:rPr>
  </w:style>
  <w:style w:type="paragraph" w:styleId="TOC2">
    <w:name w:val="toc 2"/>
    <w:basedOn w:val="a"/>
    <w:next w:val="a"/>
    <w:autoRedefine/>
    <w:uiPriority w:val="39"/>
    <w:unhideWhenUsed/>
    <w:rsid w:val="00AE4E59"/>
    <w:pPr>
      <w:widowControl w:val="0"/>
      <w:ind w:leftChars="200" w:left="420"/>
      <w:jc w:val="both"/>
    </w:pPr>
    <w:rPr>
      <w:rFonts w:asciiTheme="minorHAnsi" w:eastAsiaTheme="minorEastAsia" w:hAnsiTheme="minorHAnsi" w:cstheme="minorBidi"/>
      <w:kern w:val="2"/>
      <w:sz w:val="21"/>
      <w:szCs w:val="22"/>
    </w:rPr>
  </w:style>
  <w:style w:type="paragraph" w:styleId="TOC3">
    <w:name w:val="toc 3"/>
    <w:basedOn w:val="a"/>
    <w:next w:val="a"/>
    <w:autoRedefine/>
    <w:uiPriority w:val="39"/>
    <w:unhideWhenUsed/>
    <w:rsid w:val="00AE4E59"/>
    <w:pPr>
      <w:widowControl w:val="0"/>
      <w:ind w:leftChars="400" w:left="840"/>
      <w:jc w:val="both"/>
    </w:pPr>
    <w:rPr>
      <w:rFonts w:asciiTheme="minorHAnsi" w:eastAsiaTheme="minorEastAsia" w:hAnsiTheme="minorHAnsi" w:cstheme="minorBidi"/>
      <w:kern w:val="2"/>
      <w:sz w:val="21"/>
      <w:szCs w:val="22"/>
    </w:rPr>
  </w:style>
  <w:style w:type="paragraph" w:styleId="ac">
    <w:name w:val="Document Map"/>
    <w:basedOn w:val="a"/>
    <w:link w:val="ad"/>
    <w:uiPriority w:val="99"/>
    <w:semiHidden/>
    <w:unhideWhenUsed/>
    <w:rsid w:val="00335FAF"/>
    <w:rPr>
      <w:sz w:val="18"/>
      <w:szCs w:val="18"/>
    </w:rPr>
  </w:style>
  <w:style w:type="character" w:customStyle="1" w:styleId="ad">
    <w:name w:val="文档结构图 字符"/>
    <w:basedOn w:val="a0"/>
    <w:link w:val="ac"/>
    <w:uiPriority w:val="99"/>
    <w:semiHidden/>
    <w:rsid w:val="00335FAF"/>
    <w:rPr>
      <w:rFonts w:ascii="宋体" w:eastAsia="宋体"/>
      <w:sz w:val="18"/>
      <w:szCs w:val="18"/>
    </w:rPr>
  </w:style>
  <w:style w:type="character" w:styleId="ae">
    <w:name w:val="annotation reference"/>
    <w:basedOn w:val="a0"/>
    <w:uiPriority w:val="99"/>
    <w:semiHidden/>
    <w:unhideWhenUsed/>
    <w:rsid w:val="00A5575D"/>
    <w:rPr>
      <w:sz w:val="21"/>
      <w:szCs w:val="21"/>
    </w:rPr>
  </w:style>
  <w:style w:type="paragraph" w:styleId="af">
    <w:name w:val="annotation text"/>
    <w:basedOn w:val="a"/>
    <w:link w:val="af0"/>
    <w:uiPriority w:val="99"/>
    <w:semiHidden/>
    <w:unhideWhenUsed/>
    <w:rsid w:val="00A5575D"/>
    <w:pPr>
      <w:widowControl w:val="0"/>
    </w:pPr>
    <w:rPr>
      <w:rFonts w:asciiTheme="minorHAnsi" w:eastAsiaTheme="minorEastAsia" w:hAnsiTheme="minorHAnsi" w:cstheme="minorBidi"/>
      <w:kern w:val="2"/>
      <w:sz w:val="21"/>
      <w:szCs w:val="22"/>
    </w:rPr>
  </w:style>
  <w:style w:type="character" w:customStyle="1" w:styleId="af0">
    <w:name w:val="批注文字 字符"/>
    <w:basedOn w:val="a0"/>
    <w:link w:val="af"/>
    <w:uiPriority w:val="99"/>
    <w:semiHidden/>
    <w:rsid w:val="00A5575D"/>
  </w:style>
  <w:style w:type="paragraph" w:styleId="af1">
    <w:name w:val="annotation subject"/>
    <w:basedOn w:val="af"/>
    <w:next w:val="af"/>
    <w:link w:val="af2"/>
    <w:uiPriority w:val="99"/>
    <w:semiHidden/>
    <w:unhideWhenUsed/>
    <w:rsid w:val="00A5575D"/>
    <w:rPr>
      <w:b/>
      <w:bCs/>
    </w:rPr>
  </w:style>
  <w:style w:type="character" w:customStyle="1" w:styleId="af2">
    <w:name w:val="批注主题 字符"/>
    <w:basedOn w:val="af0"/>
    <w:link w:val="af1"/>
    <w:uiPriority w:val="99"/>
    <w:semiHidden/>
    <w:rsid w:val="00A5575D"/>
    <w:rPr>
      <w:b/>
      <w:bCs/>
    </w:rPr>
  </w:style>
  <w:style w:type="paragraph" w:styleId="af3">
    <w:name w:val="Revision"/>
    <w:hidden/>
    <w:uiPriority w:val="99"/>
    <w:semiHidden/>
    <w:rsid w:val="00DE15F6"/>
  </w:style>
  <w:style w:type="paragraph" w:styleId="af4">
    <w:name w:val="Body Text Indent"/>
    <w:basedOn w:val="a"/>
    <w:link w:val="af5"/>
    <w:qFormat/>
    <w:rsid w:val="00813BDB"/>
    <w:pPr>
      <w:tabs>
        <w:tab w:val="left" w:pos="720"/>
      </w:tabs>
      <w:overflowPunct w:val="0"/>
      <w:autoSpaceDE w:val="0"/>
      <w:autoSpaceDN w:val="0"/>
      <w:adjustRightInd w:val="0"/>
      <w:spacing w:before="200" w:after="120" w:line="400" w:lineRule="exact"/>
      <w:ind w:leftChars="200" w:left="420" w:firstLine="720"/>
      <w:textAlignment w:val="baseline"/>
    </w:pPr>
    <w:rPr>
      <w:rFonts w:ascii="NewCenturySchlbk" w:hAnsi="NewCenturySchlbk" w:cs="Times New Roman"/>
      <w:szCs w:val="20"/>
    </w:rPr>
  </w:style>
  <w:style w:type="character" w:customStyle="1" w:styleId="af5">
    <w:name w:val="正文文本缩进 字符"/>
    <w:basedOn w:val="a0"/>
    <w:link w:val="af4"/>
    <w:rsid w:val="00813BDB"/>
    <w:rPr>
      <w:rFonts w:ascii="NewCenturySchlbk" w:eastAsia="宋体" w:hAnsi="NewCenturySchlbk" w:cs="Times New Roman"/>
      <w:kern w:val="0"/>
      <w:sz w:val="24"/>
      <w:szCs w:val="20"/>
    </w:rPr>
  </w:style>
  <w:style w:type="paragraph" w:styleId="af6">
    <w:name w:val="Title"/>
    <w:basedOn w:val="a"/>
    <w:link w:val="af7"/>
    <w:qFormat/>
    <w:rsid w:val="008C3070"/>
    <w:pPr>
      <w:widowControl w:val="0"/>
      <w:spacing w:before="240" w:after="60"/>
      <w:jc w:val="center"/>
      <w:outlineLvl w:val="0"/>
    </w:pPr>
    <w:rPr>
      <w:rFonts w:ascii="Arial" w:hAnsi="Arial" w:cs="Times New Roman"/>
      <w:b/>
      <w:bCs/>
      <w:kern w:val="2"/>
      <w:sz w:val="32"/>
      <w:szCs w:val="32"/>
    </w:rPr>
  </w:style>
  <w:style w:type="character" w:customStyle="1" w:styleId="af7">
    <w:name w:val="标题 字符"/>
    <w:basedOn w:val="a0"/>
    <w:link w:val="af6"/>
    <w:qFormat/>
    <w:rsid w:val="008C3070"/>
    <w:rPr>
      <w:rFonts w:ascii="Arial" w:eastAsia="宋体" w:hAnsi="Arial" w:cs="Times New Roman"/>
      <w:b/>
      <w:bCs/>
      <w:sz w:val="32"/>
      <w:szCs w:val="32"/>
    </w:rPr>
  </w:style>
  <w:style w:type="paragraph" w:customStyle="1" w:styleId="CM1">
    <w:name w:val="CM1"/>
    <w:basedOn w:val="a"/>
    <w:next w:val="a"/>
    <w:qFormat/>
    <w:rsid w:val="00132A56"/>
    <w:pPr>
      <w:widowControl w:val="0"/>
      <w:autoSpaceDE w:val="0"/>
      <w:autoSpaceDN w:val="0"/>
      <w:adjustRightInd w:val="0"/>
      <w:spacing w:line="313" w:lineRule="atLeast"/>
    </w:pPr>
    <w:rPr>
      <w:rFonts w:ascii="黑体" w:eastAsia="黑体" w:hAnsi="Times New Roman" w:cs="Times New Roman"/>
    </w:rPr>
  </w:style>
  <w:style w:type="table" w:styleId="af8">
    <w:name w:val="Table Grid"/>
    <w:basedOn w:val="a1"/>
    <w:uiPriority w:val="59"/>
    <w:rsid w:val="00417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laceholder Text"/>
    <w:basedOn w:val="a0"/>
    <w:uiPriority w:val="99"/>
    <w:semiHidden/>
    <w:rsid w:val="007A0CE2"/>
    <w:rPr>
      <w:color w:val="666666"/>
    </w:rPr>
  </w:style>
  <w:style w:type="character" w:styleId="afa">
    <w:name w:val="Unresolved Mention"/>
    <w:basedOn w:val="a0"/>
    <w:uiPriority w:val="99"/>
    <w:semiHidden/>
    <w:unhideWhenUsed/>
    <w:rsid w:val="00266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974">
      <w:bodyDiv w:val="1"/>
      <w:marLeft w:val="0"/>
      <w:marRight w:val="0"/>
      <w:marTop w:val="0"/>
      <w:marBottom w:val="0"/>
      <w:divBdr>
        <w:top w:val="none" w:sz="0" w:space="0" w:color="auto"/>
        <w:left w:val="none" w:sz="0" w:space="0" w:color="auto"/>
        <w:bottom w:val="none" w:sz="0" w:space="0" w:color="auto"/>
        <w:right w:val="none" w:sz="0" w:space="0" w:color="auto"/>
      </w:divBdr>
    </w:div>
    <w:div w:id="341248950">
      <w:bodyDiv w:val="1"/>
      <w:marLeft w:val="0"/>
      <w:marRight w:val="0"/>
      <w:marTop w:val="0"/>
      <w:marBottom w:val="0"/>
      <w:divBdr>
        <w:top w:val="none" w:sz="0" w:space="0" w:color="auto"/>
        <w:left w:val="none" w:sz="0" w:space="0" w:color="auto"/>
        <w:bottom w:val="none" w:sz="0" w:space="0" w:color="auto"/>
        <w:right w:val="none" w:sz="0" w:space="0" w:color="auto"/>
      </w:divBdr>
      <w:divsChild>
        <w:div w:id="329019858">
          <w:marLeft w:val="0"/>
          <w:marRight w:val="0"/>
          <w:marTop w:val="0"/>
          <w:marBottom w:val="0"/>
          <w:divBdr>
            <w:top w:val="none" w:sz="0" w:space="0" w:color="auto"/>
            <w:left w:val="none" w:sz="0" w:space="0" w:color="auto"/>
            <w:bottom w:val="none" w:sz="0" w:space="0" w:color="auto"/>
            <w:right w:val="none" w:sz="0" w:space="0" w:color="auto"/>
          </w:divBdr>
        </w:div>
        <w:div w:id="643582531">
          <w:marLeft w:val="0"/>
          <w:marRight w:val="0"/>
          <w:marTop w:val="0"/>
          <w:marBottom w:val="0"/>
          <w:divBdr>
            <w:top w:val="none" w:sz="0" w:space="0" w:color="auto"/>
            <w:left w:val="none" w:sz="0" w:space="0" w:color="auto"/>
            <w:bottom w:val="none" w:sz="0" w:space="0" w:color="auto"/>
            <w:right w:val="none" w:sz="0" w:space="0" w:color="auto"/>
          </w:divBdr>
        </w:div>
        <w:div w:id="2051807533">
          <w:marLeft w:val="0"/>
          <w:marRight w:val="0"/>
          <w:marTop w:val="0"/>
          <w:marBottom w:val="0"/>
          <w:divBdr>
            <w:top w:val="none" w:sz="0" w:space="0" w:color="auto"/>
            <w:left w:val="none" w:sz="0" w:space="0" w:color="auto"/>
            <w:bottom w:val="none" w:sz="0" w:space="0" w:color="auto"/>
            <w:right w:val="none" w:sz="0" w:space="0" w:color="auto"/>
          </w:divBdr>
        </w:div>
        <w:div w:id="1537885083">
          <w:marLeft w:val="0"/>
          <w:marRight w:val="0"/>
          <w:marTop w:val="0"/>
          <w:marBottom w:val="0"/>
          <w:divBdr>
            <w:top w:val="none" w:sz="0" w:space="0" w:color="auto"/>
            <w:left w:val="none" w:sz="0" w:space="0" w:color="auto"/>
            <w:bottom w:val="none" w:sz="0" w:space="0" w:color="auto"/>
            <w:right w:val="none" w:sz="0" w:space="0" w:color="auto"/>
          </w:divBdr>
        </w:div>
        <w:div w:id="940995365">
          <w:marLeft w:val="0"/>
          <w:marRight w:val="0"/>
          <w:marTop w:val="0"/>
          <w:marBottom w:val="0"/>
          <w:divBdr>
            <w:top w:val="none" w:sz="0" w:space="0" w:color="auto"/>
            <w:left w:val="none" w:sz="0" w:space="0" w:color="auto"/>
            <w:bottom w:val="none" w:sz="0" w:space="0" w:color="auto"/>
            <w:right w:val="none" w:sz="0" w:space="0" w:color="auto"/>
          </w:divBdr>
        </w:div>
      </w:divsChild>
    </w:div>
    <w:div w:id="848061877">
      <w:bodyDiv w:val="1"/>
      <w:marLeft w:val="0"/>
      <w:marRight w:val="0"/>
      <w:marTop w:val="0"/>
      <w:marBottom w:val="0"/>
      <w:divBdr>
        <w:top w:val="none" w:sz="0" w:space="0" w:color="auto"/>
        <w:left w:val="none" w:sz="0" w:space="0" w:color="auto"/>
        <w:bottom w:val="none" w:sz="0" w:space="0" w:color="auto"/>
        <w:right w:val="none" w:sz="0" w:space="0" w:color="auto"/>
      </w:divBdr>
      <w:divsChild>
        <w:div w:id="1611283109">
          <w:marLeft w:val="0"/>
          <w:marRight w:val="0"/>
          <w:marTop w:val="0"/>
          <w:marBottom w:val="0"/>
          <w:divBdr>
            <w:top w:val="none" w:sz="0" w:space="0" w:color="auto"/>
            <w:left w:val="none" w:sz="0" w:space="0" w:color="auto"/>
            <w:bottom w:val="none" w:sz="0" w:space="0" w:color="auto"/>
            <w:right w:val="none" w:sz="0" w:space="0" w:color="auto"/>
          </w:divBdr>
        </w:div>
        <w:div w:id="1586109465">
          <w:marLeft w:val="0"/>
          <w:marRight w:val="0"/>
          <w:marTop w:val="0"/>
          <w:marBottom w:val="0"/>
          <w:divBdr>
            <w:top w:val="none" w:sz="0" w:space="0" w:color="auto"/>
            <w:left w:val="none" w:sz="0" w:space="0" w:color="auto"/>
            <w:bottom w:val="none" w:sz="0" w:space="0" w:color="auto"/>
            <w:right w:val="none" w:sz="0" w:space="0" w:color="auto"/>
          </w:divBdr>
        </w:div>
      </w:divsChild>
    </w:div>
    <w:div w:id="168547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Visio_2003-2010_Drawing.vsd"/><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B2F3-FD1A-4C1B-A6E1-5CFDEA2E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1054</Words>
  <Characters>6009</Characters>
  <Application>Microsoft Office Word</Application>
  <DocSecurity>0</DocSecurity>
  <Lines>50</Lines>
  <Paragraphs>14</Paragraphs>
  <ScaleCrop>false</ScaleCrop>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2024-05-07T07:18:00Z</dcterms:created>
  <dcterms:modified xsi:type="dcterms:W3CDTF">2024-05-08T05:58:00Z</dcterms:modified>
</cp:coreProperties>
</file>